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693" w:rsidRPr="00AD1B0D" w:rsidRDefault="002C2693" w:rsidP="00F47ECE">
      <w:pPr>
        <w:spacing w:line="300" w:lineRule="auto"/>
        <w:ind w:firstLine="720"/>
        <w:jc w:val="center"/>
        <w:rPr>
          <w:rFonts w:eastAsia="Calibri"/>
          <w:sz w:val="24"/>
          <w:szCs w:val="24"/>
        </w:rPr>
      </w:pPr>
    </w:p>
    <w:p w:rsidR="002C2693" w:rsidRPr="00AD1B0D" w:rsidRDefault="002C2693" w:rsidP="00F47ECE">
      <w:pPr>
        <w:spacing w:line="300" w:lineRule="auto"/>
        <w:ind w:firstLine="720"/>
        <w:jc w:val="center"/>
        <w:rPr>
          <w:rFonts w:eastAsia="Calibri"/>
          <w:sz w:val="24"/>
          <w:szCs w:val="24"/>
        </w:rPr>
      </w:pPr>
    </w:p>
    <w:p w:rsidR="002C2693" w:rsidRPr="00AD1B0D" w:rsidRDefault="002C2693" w:rsidP="00F47ECE">
      <w:pPr>
        <w:spacing w:line="300" w:lineRule="auto"/>
        <w:ind w:firstLine="720"/>
        <w:jc w:val="center"/>
        <w:rPr>
          <w:rFonts w:eastAsia="Calibri"/>
          <w:sz w:val="24"/>
          <w:szCs w:val="24"/>
        </w:rPr>
      </w:pP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  <w:r w:rsidRPr="00AD1B0D">
        <w:rPr>
          <w:rFonts w:eastAsia="Calibri"/>
          <w:sz w:val="24"/>
          <w:szCs w:val="24"/>
        </w:rPr>
        <w:t>МУНИЦИПАЛЬНОЕ БЮДЖЕТНОЕ</w:t>
      </w: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  <w:r w:rsidRPr="00AD1B0D">
        <w:rPr>
          <w:rFonts w:eastAsia="Calibri"/>
          <w:sz w:val="24"/>
          <w:szCs w:val="24"/>
        </w:rPr>
        <w:t>ОБЩЕОБРАЗОВАТЕЛЬНОЕ УЧРЕЖДЕНИЕ</w:t>
      </w: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  <w:r w:rsidRPr="00AD1B0D">
        <w:rPr>
          <w:rFonts w:eastAsia="Calibri"/>
          <w:sz w:val="24"/>
          <w:szCs w:val="24"/>
        </w:rPr>
        <w:t xml:space="preserve">«КРАСНОПОЛЯНСКАЯ СРЕДНЯЯ ШКОЛА </w:t>
      </w: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  <w:r w:rsidRPr="00AD1B0D">
        <w:rPr>
          <w:rFonts w:eastAsia="Calibri"/>
          <w:sz w:val="24"/>
          <w:szCs w:val="24"/>
        </w:rPr>
        <w:t>ИМЕНИ МЕЩЕРЯКОВА ИВАНА ЕГОРОВИЧА»</w:t>
      </w: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  <w:r w:rsidRPr="00AD1B0D">
        <w:rPr>
          <w:rFonts w:eastAsia="Calibri"/>
          <w:sz w:val="24"/>
          <w:szCs w:val="24"/>
        </w:rPr>
        <w:t>МУНИЦИПАЛЬНОГО ОБРАЗОВАНИЯ ЧЕРНОМОРСКИЙ РАЙОН</w:t>
      </w: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  <w:r w:rsidRPr="00AD1B0D">
        <w:rPr>
          <w:rFonts w:eastAsia="Calibri"/>
          <w:sz w:val="24"/>
          <w:szCs w:val="24"/>
        </w:rPr>
        <w:t>РЕСПУБЛИКИ КРЫМ</w:t>
      </w:r>
    </w:p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</w:p>
    <w:tbl>
      <w:tblPr>
        <w:tblpPr w:leftFromText="180" w:rightFromText="180" w:vertAnchor="text" w:horzAnchor="page" w:tblpX="711" w:tblpY="202"/>
        <w:tblW w:w="14397" w:type="dxa"/>
        <w:tblLayout w:type="fixed"/>
        <w:tblLook w:val="04A0" w:firstRow="1" w:lastRow="0" w:firstColumn="1" w:lastColumn="0" w:noHBand="0" w:noVBand="1"/>
      </w:tblPr>
      <w:tblGrid>
        <w:gridCol w:w="3544"/>
        <w:gridCol w:w="3544"/>
        <w:gridCol w:w="7309"/>
      </w:tblGrid>
      <w:tr w:rsidR="00F53885" w:rsidRPr="00AD1B0D" w:rsidTr="00F53885">
        <w:trPr>
          <w:trHeight w:val="1860"/>
        </w:trPr>
        <w:tc>
          <w:tcPr>
            <w:tcW w:w="3544" w:type="dxa"/>
          </w:tcPr>
          <w:p w:rsidR="00F53885" w:rsidRPr="00AD1B0D" w:rsidRDefault="00F53885" w:rsidP="00F53885">
            <w:pPr>
              <w:shd w:val="clear" w:color="auto" w:fill="FFFFFF"/>
              <w:tabs>
                <w:tab w:val="left" w:pos="4395"/>
                <w:tab w:val="left" w:pos="4678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РАССМОТРЕНО</w:t>
            </w:r>
          </w:p>
          <w:p w:rsidR="00F53885" w:rsidRPr="00AD1B0D" w:rsidRDefault="00F53885" w:rsidP="00F53885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школьным МО учителей ЕМЦ</w:t>
            </w:r>
          </w:p>
          <w:p w:rsidR="00F53885" w:rsidRPr="00AD1B0D" w:rsidRDefault="00F53885" w:rsidP="00F53885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 xml:space="preserve">Руководитель МО </w:t>
            </w:r>
          </w:p>
          <w:p w:rsidR="00F53885" w:rsidRPr="00AD1B0D" w:rsidRDefault="00F53885" w:rsidP="00F53885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_________С.В.Кокшарова</w:t>
            </w:r>
          </w:p>
          <w:p w:rsidR="00F53885" w:rsidRPr="00AD1B0D" w:rsidRDefault="00F53885" w:rsidP="00F53885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от «___» _______ 2025</w:t>
            </w:r>
            <w:r w:rsidRPr="00AD1B0D">
              <w:rPr>
                <w:color w:val="000000"/>
                <w:sz w:val="24"/>
                <w:szCs w:val="24"/>
              </w:rPr>
              <w:t xml:space="preserve"> г. №______</w:t>
            </w:r>
          </w:p>
          <w:p w:rsidR="00F53885" w:rsidRPr="00AD1B0D" w:rsidRDefault="00F53885" w:rsidP="00F5388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53885" w:rsidRPr="00AD1B0D" w:rsidRDefault="00F53885" w:rsidP="00F53885">
            <w:pPr>
              <w:jc w:val="center"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СОГЛАСОВАНО</w:t>
            </w:r>
          </w:p>
          <w:p w:rsidR="00F53885" w:rsidRPr="00AD1B0D" w:rsidRDefault="00F53885" w:rsidP="00F53885">
            <w:pPr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F53885" w:rsidRPr="00AD1B0D" w:rsidRDefault="00F53885" w:rsidP="00F53885">
            <w:pPr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учебно-воспитательной работе</w:t>
            </w:r>
          </w:p>
          <w:p w:rsidR="00F53885" w:rsidRPr="00AD1B0D" w:rsidRDefault="00F53885" w:rsidP="00F53885">
            <w:pPr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 xml:space="preserve">_________________ </w:t>
            </w:r>
            <w:proofErr w:type="spellStart"/>
            <w:r w:rsidRPr="00AD1B0D">
              <w:rPr>
                <w:color w:val="000000"/>
                <w:sz w:val="24"/>
                <w:szCs w:val="24"/>
              </w:rPr>
              <w:t>И.В.Швец</w:t>
            </w:r>
            <w:proofErr w:type="spellEnd"/>
          </w:p>
          <w:p w:rsidR="00F53885" w:rsidRPr="00AD1B0D" w:rsidRDefault="00F53885" w:rsidP="00F5388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«___» _____________2025</w:t>
            </w:r>
            <w:r w:rsidRPr="00AD1B0D">
              <w:rPr>
                <w:color w:val="000000"/>
                <w:sz w:val="24"/>
                <w:szCs w:val="24"/>
              </w:rPr>
              <w:t xml:space="preserve"> г.</w:t>
            </w:r>
          </w:p>
          <w:p w:rsidR="00F53885" w:rsidRPr="00AD1B0D" w:rsidRDefault="00F53885" w:rsidP="00F538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09" w:type="dxa"/>
            <w:hideMark/>
          </w:tcPr>
          <w:p w:rsidR="00F53885" w:rsidRPr="00AD1B0D" w:rsidRDefault="00F53885" w:rsidP="00F53885">
            <w:pPr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 xml:space="preserve">       УТВЕРЖДЕНО</w:t>
            </w:r>
          </w:p>
          <w:p w:rsidR="00F53885" w:rsidRPr="00AD1B0D" w:rsidRDefault="00F53885" w:rsidP="00F53885">
            <w:pPr>
              <w:contextualSpacing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 xml:space="preserve">Директор школы </w:t>
            </w:r>
          </w:p>
          <w:p w:rsidR="00F53885" w:rsidRPr="00AD1B0D" w:rsidRDefault="00F53885" w:rsidP="00F53885">
            <w:pPr>
              <w:contextualSpacing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______________</w:t>
            </w:r>
            <w:proofErr w:type="spellStart"/>
            <w:r w:rsidRPr="00AD1B0D">
              <w:rPr>
                <w:color w:val="000000"/>
                <w:sz w:val="24"/>
                <w:szCs w:val="24"/>
              </w:rPr>
              <w:t>М.С.Чумак</w:t>
            </w:r>
            <w:proofErr w:type="spellEnd"/>
            <w:r w:rsidRPr="00AD1B0D">
              <w:rPr>
                <w:color w:val="000000"/>
                <w:sz w:val="24"/>
                <w:szCs w:val="24"/>
              </w:rPr>
              <w:t xml:space="preserve"> </w:t>
            </w:r>
          </w:p>
          <w:p w:rsidR="00F53885" w:rsidRPr="00AD1B0D" w:rsidRDefault="00F53885" w:rsidP="00F53885">
            <w:pPr>
              <w:contextualSpacing/>
              <w:rPr>
                <w:color w:val="000000"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приказ МБОУ «</w:t>
            </w:r>
            <w:proofErr w:type="spellStart"/>
            <w:r w:rsidRPr="00AD1B0D">
              <w:rPr>
                <w:color w:val="000000"/>
                <w:sz w:val="24"/>
                <w:szCs w:val="24"/>
              </w:rPr>
              <w:t>Краснополянская</w:t>
            </w:r>
            <w:proofErr w:type="spellEnd"/>
            <w:r w:rsidRPr="00AD1B0D">
              <w:rPr>
                <w:color w:val="000000"/>
                <w:sz w:val="24"/>
                <w:szCs w:val="24"/>
              </w:rPr>
              <w:t xml:space="preserve"> </w:t>
            </w:r>
          </w:p>
          <w:p w:rsidR="00F53885" w:rsidRPr="00AD1B0D" w:rsidRDefault="00F53885" w:rsidP="00F53885">
            <w:pPr>
              <w:contextualSpacing/>
              <w:rPr>
                <w:iCs/>
                <w:sz w:val="24"/>
                <w:szCs w:val="24"/>
              </w:rPr>
            </w:pPr>
            <w:proofErr w:type="gramStart"/>
            <w:r w:rsidRPr="00AD1B0D">
              <w:rPr>
                <w:color w:val="000000"/>
                <w:sz w:val="24"/>
                <w:szCs w:val="24"/>
              </w:rPr>
              <w:t xml:space="preserve">СШ  </w:t>
            </w:r>
            <w:proofErr w:type="spellStart"/>
            <w:r w:rsidRPr="00AD1B0D">
              <w:rPr>
                <w:color w:val="000000"/>
                <w:sz w:val="24"/>
                <w:szCs w:val="24"/>
              </w:rPr>
              <w:t>им.Мещерякова</w:t>
            </w:r>
            <w:proofErr w:type="spellEnd"/>
            <w:proofErr w:type="gramEnd"/>
            <w:r w:rsidRPr="00AD1B0D">
              <w:rPr>
                <w:color w:val="000000"/>
                <w:sz w:val="24"/>
                <w:szCs w:val="24"/>
              </w:rPr>
              <w:t xml:space="preserve"> И.Е.»</w:t>
            </w:r>
            <w:r w:rsidRPr="00AD1B0D">
              <w:rPr>
                <w:iCs/>
                <w:sz w:val="24"/>
                <w:szCs w:val="24"/>
              </w:rPr>
              <w:t xml:space="preserve"> </w:t>
            </w:r>
          </w:p>
          <w:p w:rsidR="00F53885" w:rsidRPr="00AD1B0D" w:rsidRDefault="00F53885" w:rsidP="00F53885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«___» _________2025</w:t>
            </w:r>
            <w:r w:rsidRPr="00AD1B0D">
              <w:rPr>
                <w:color w:val="000000"/>
                <w:sz w:val="24"/>
                <w:szCs w:val="24"/>
              </w:rPr>
              <w:t xml:space="preserve"> г. </w:t>
            </w:r>
          </w:p>
          <w:p w:rsidR="00F53885" w:rsidRPr="00AD1B0D" w:rsidRDefault="00F53885" w:rsidP="00F53885">
            <w:pPr>
              <w:contextualSpacing/>
              <w:rPr>
                <w:iCs/>
                <w:sz w:val="24"/>
                <w:szCs w:val="24"/>
              </w:rPr>
            </w:pPr>
            <w:r w:rsidRPr="00AD1B0D">
              <w:rPr>
                <w:color w:val="000000"/>
                <w:sz w:val="24"/>
                <w:szCs w:val="24"/>
              </w:rPr>
              <w:t>№_______</w:t>
            </w:r>
          </w:p>
        </w:tc>
      </w:tr>
    </w:tbl>
    <w:p w:rsidR="002C2693" w:rsidRPr="00AD1B0D" w:rsidRDefault="002C2693" w:rsidP="00F53885">
      <w:pPr>
        <w:jc w:val="center"/>
        <w:rPr>
          <w:rFonts w:eastAsia="Calibri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b/>
          <w:sz w:val="24"/>
          <w:szCs w:val="24"/>
        </w:rPr>
      </w:pPr>
      <w:r w:rsidRPr="00AD1B0D">
        <w:rPr>
          <w:b/>
          <w:sz w:val="24"/>
          <w:szCs w:val="24"/>
        </w:rPr>
        <w:t>ФЕДЕРАЛЬНАЯ АДАПТИРОВАННАЯ ОСНОВНАЯ</w:t>
      </w:r>
    </w:p>
    <w:p w:rsidR="002C2693" w:rsidRPr="00AD1B0D" w:rsidRDefault="002C2693" w:rsidP="00F53885">
      <w:pPr>
        <w:shd w:val="clear" w:color="auto" w:fill="FFFFFF"/>
        <w:jc w:val="center"/>
        <w:rPr>
          <w:b/>
          <w:sz w:val="24"/>
          <w:szCs w:val="24"/>
        </w:rPr>
      </w:pPr>
      <w:r w:rsidRPr="00AD1B0D">
        <w:rPr>
          <w:b/>
          <w:sz w:val="24"/>
          <w:szCs w:val="24"/>
        </w:rPr>
        <w:t xml:space="preserve"> ОБЩЕОБРАЗОВАТЕЛЬНАЯ</w:t>
      </w:r>
    </w:p>
    <w:p w:rsidR="002C2693" w:rsidRPr="00AD1B0D" w:rsidRDefault="002C2693" w:rsidP="00F53885">
      <w:pPr>
        <w:shd w:val="clear" w:color="auto" w:fill="FFFFFF"/>
        <w:jc w:val="center"/>
        <w:rPr>
          <w:b/>
          <w:sz w:val="24"/>
          <w:szCs w:val="24"/>
        </w:rPr>
      </w:pPr>
      <w:r w:rsidRPr="00AD1B0D">
        <w:rPr>
          <w:b/>
          <w:sz w:val="24"/>
          <w:szCs w:val="24"/>
        </w:rPr>
        <w:t>РАБОЧАЯ ПРОГРАММА</w:t>
      </w:r>
    </w:p>
    <w:p w:rsidR="002C2693" w:rsidRPr="00AD1B0D" w:rsidRDefault="002C2693" w:rsidP="00F53885">
      <w:pPr>
        <w:shd w:val="clear" w:color="auto" w:fill="FFFFFF"/>
        <w:jc w:val="center"/>
        <w:rPr>
          <w:b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AD1B0D">
        <w:rPr>
          <w:bCs/>
          <w:color w:val="000000"/>
          <w:sz w:val="24"/>
          <w:szCs w:val="24"/>
        </w:rPr>
        <w:t>учебного предмета «Математика»</w:t>
      </w:r>
    </w:p>
    <w:p w:rsidR="002C2693" w:rsidRPr="00AD1B0D" w:rsidRDefault="00F53885" w:rsidP="00F53885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 7</w:t>
      </w:r>
      <w:r w:rsidR="002C2693" w:rsidRPr="00AD1B0D">
        <w:rPr>
          <w:sz w:val="24"/>
          <w:szCs w:val="24"/>
        </w:rPr>
        <w:t xml:space="preserve"> класса</w:t>
      </w:r>
    </w:p>
    <w:p w:rsidR="002C2693" w:rsidRPr="00AD1B0D" w:rsidRDefault="002C2693" w:rsidP="00F53885">
      <w:pPr>
        <w:jc w:val="center"/>
        <w:rPr>
          <w:sz w:val="24"/>
          <w:szCs w:val="24"/>
        </w:rPr>
      </w:pPr>
      <w:r w:rsidRPr="00AD1B0D">
        <w:rPr>
          <w:sz w:val="24"/>
          <w:szCs w:val="24"/>
        </w:rPr>
        <w:t>Количество часов в неделю - 2 часа, количество часов за год – 68 часов</w:t>
      </w:r>
    </w:p>
    <w:p w:rsidR="002C2693" w:rsidRPr="00AD1B0D" w:rsidRDefault="00F53885" w:rsidP="00F53885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8.3</w:t>
      </w:r>
    </w:p>
    <w:p w:rsidR="002C2693" w:rsidRPr="00AD1B0D" w:rsidRDefault="002C2693" w:rsidP="00F53885">
      <w:pPr>
        <w:shd w:val="clear" w:color="auto" w:fill="FFFFFF"/>
        <w:jc w:val="center"/>
        <w:rPr>
          <w:sz w:val="24"/>
          <w:szCs w:val="24"/>
        </w:rPr>
      </w:pPr>
      <w:r w:rsidRPr="00AD1B0D">
        <w:rPr>
          <w:color w:val="000000"/>
          <w:sz w:val="24"/>
          <w:szCs w:val="24"/>
        </w:rPr>
        <w:t xml:space="preserve">Учитель: </w:t>
      </w:r>
      <w:r w:rsidR="00F53885">
        <w:rPr>
          <w:color w:val="000000"/>
          <w:sz w:val="24"/>
          <w:szCs w:val="24"/>
        </w:rPr>
        <w:t>Приходченко К.А.</w:t>
      </w: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i/>
          <w:color w:val="000000"/>
          <w:sz w:val="24"/>
          <w:szCs w:val="24"/>
        </w:rPr>
      </w:pPr>
      <w:r w:rsidRPr="00AD1B0D">
        <w:rPr>
          <w:i/>
          <w:color w:val="000000"/>
          <w:sz w:val="24"/>
          <w:szCs w:val="24"/>
        </w:rPr>
        <w:t>(Соответствует Федеральной образовательной программе основного</w:t>
      </w:r>
      <w:r w:rsidRPr="00AD1B0D">
        <w:rPr>
          <w:b/>
          <w:i/>
          <w:color w:val="000000"/>
          <w:sz w:val="24"/>
          <w:szCs w:val="24"/>
        </w:rPr>
        <w:t xml:space="preserve"> </w:t>
      </w:r>
      <w:r w:rsidRPr="00AD1B0D">
        <w:rPr>
          <w:i/>
          <w:color w:val="000000"/>
          <w:sz w:val="24"/>
          <w:szCs w:val="24"/>
        </w:rPr>
        <w:t>общего</w:t>
      </w:r>
    </w:p>
    <w:p w:rsidR="002C2693" w:rsidRPr="00AD1B0D" w:rsidRDefault="002C2693" w:rsidP="00F53885">
      <w:pPr>
        <w:shd w:val="clear" w:color="auto" w:fill="FFFFFF"/>
        <w:jc w:val="center"/>
        <w:rPr>
          <w:i/>
          <w:color w:val="000000"/>
          <w:sz w:val="24"/>
          <w:szCs w:val="24"/>
        </w:rPr>
      </w:pPr>
      <w:r w:rsidRPr="00AD1B0D">
        <w:rPr>
          <w:i/>
          <w:color w:val="000000"/>
          <w:sz w:val="24"/>
          <w:szCs w:val="24"/>
        </w:rPr>
        <w:t>образования (утверждена приказом Министерства просвещения</w:t>
      </w: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  <w:r w:rsidRPr="00AD1B0D">
        <w:rPr>
          <w:i/>
          <w:color w:val="000000"/>
          <w:sz w:val="24"/>
          <w:szCs w:val="24"/>
        </w:rPr>
        <w:t>Российской Федерации от 18 мая 2023 г. №370)</w:t>
      </w:r>
    </w:p>
    <w:p w:rsidR="002C2693" w:rsidRPr="00AD1B0D" w:rsidRDefault="002C2693" w:rsidP="00F53885">
      <w:pPr>
        <w:shd w:val="clear" w:color="auto" w:fill="FFFFFF"/>
        <w:contextualSpacing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contextualSpacing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contextualSpacing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contextualSpacing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rPr>
          <w:color w:val="000000"/>
          <w:sz w:val="24"/>
          <w:szCs w:val="24"/>
        </w:rPr>
      </w:pPr>
    </w:p>
    <w:p w:rsidR="002C2693" w:rsidRPr="00AD1B0D" w:rsidRDefault="002C2693" w:rsidP="00F53885">
      <w:pPr>
        <w:shd w:val="clear" w:color="auto" w:fill="FFFFFF"/>
        <w:contextualSpacing/>
        <w:jc w:val="center"/>
        <w:rPr>
          <w:color w:val="000000"/>
          <w:sz w:val="24"/>
          <w:szCs w:val="24"/>
        </w:rPr>
      </w:pPr>
      <w:r w:rsidRPr="00AD1B0D">
        <w:rPr>
          <w:color w:val="000000"/>
          <w:sz w:val="24"/>
          <w:szCs w:val="24"/>
        </w:rPr>
        <w:t>с. Красная Поляна</w:t>
      </w:r>
    </w:p>
    <w:p w:rsidR="002C2693" w:rsidRPr="00AD1B0D" w:rsidRDefault="00F53885" w:rsidP="00F53885">
      <w:pPr>
        <w:shd w:val="clear" w:color="auto" w:fill="FFFFFF"/>
        <w:contextualSpacing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2025 </w:t>
      </w:r>
      <w:r w:rsidR="002C2693" w:rsidRPr="00AD1B0D">
        <w:rPr>
          <w:color w:val="000000"/>
          <w:sz w:val="24"/>
          <w:szCs w:val="24"/>
        </w:rPr>
        <w:t>год</w:t>
      </w:r>
    </w:p>
    <w:p w:rsidR="001F4142" w:rsidRPr="00AD1B0D" w:rsidRDefault="001F4142" w:rsidP="00F47ECE">
      <w:pPr>
        <w:pStyle w:val="a3"/>
        <w:spacing w:line="300" w:lineRule="auto"/>
        <w:ind w:left="0"/>
        <w:jc w:val="left"/>
      </w:pPr>
    </w:p>
    <w:p w:rsidR="001F4142" w:rsidRPr="00AD1B0D" w:rsidRDefault="001F4142" w:rsidP="00F47ECE">
      <w:pPr>
        <w:spacing w:line="300" w:lineRule="auto"/>
        <w:ind w:firstLine="720"/>
        <w:rPr>
          <w:sz w:val="24"/>
          <w:szCs w:val="24"/>
        </w:rPr>
        <w:sectPr w:rsidR="001F4142" w:rsidRPr="00AD1B0D" w:rsidSect="00F53885">
          <w:type w:val="continuous"/>
          <w:pgSz w:w="12240" w:h="16850"/>
          <w:pgMar w:top="60" w:right="1278" w:bottom="0" w:left="1418" w:header="720" w:footer="720" w:gutter="0"/>
          <w:cols w:space="720"/>
        </w:sectPr>
      </w:pPr>
    </w:p>
    <w:p w:rsidR="001F4142" w:rsidRPr="00AD1B0D" w:rsidRDefault="00AD1B0D" w:rsidP="00F47ECE">
      <w:pPr>
        <w:spacing w:line="300" w:lineRule="auto"/>
        <w:ind w:firstLine="720"/>
        <w:jc w:val="center"/>
        <w:rPr>
          <w:b/>
          <w:sz w:val="24"/>
          <w:szCs w:val="24"/>
        </w:rPr>
      </w:pPr>
      <w:bookmarkStart w:id="0" w:name="Математические_представления_и_конструир"/>
      <w:bookmarkEnd w:id="0"/>
      <w:r w:rsidRPr="00AD1B0D">
        <w:rPr>
          <w:b/>
          <w:sz w:val="24"/>
          <w:szCs w:val="24"/>
        </w:rPr>
        <w:lastRenderedPageBreak/>
        <w:t>Пояснительная</w:t>
      </w:r>
      <w:r w:rsidRPr="00AD1B0D">
        <w:rPr>
          <w:b/>
          <w:spacing w:val="-12"/>
          <w:sz w:val="24"/>
          <w:szCs w:val="24"/>
        </w:rPr>
        <w:t xml:space="preserve"> </w:t>
      </w:r>
      <w:r w:rsidRPr="00AD1B0D">
        <w:rPr>
          <w:b/>
          <w:spacing w:val="-2"/>
          <w:sz w:val="24"/>
          <w:szCs w:val="24"/>
        </w:rPr>
        <w:t>записка</w:t>
      </w:r>
    </w:p>
    <w:p w:rsidR="001F4142" w:rsidRPr="00AD1B0D" w:rsidRDefault="00AD1B0D" w:rsidP="00F47ECE">
      <w:pPr>
        <w:pStyle w:val="a4"/>
        <w:tabs>
          <w:tab w:val="left" w:pos="912"/>
        </w:tabs>
        <w:spacing w:line="300" w:lineRule="auto"/>
        <w:ind w:left="0" w:firstLine="720"/>
        <w:rPr>
          <w:sz w:val="24"/>
          <w:szCs w:val="24"/>
        </w:rPr>
      </w:pPr>
      <w:r w:rsidRPr="00AD1B0D">
        <w:rPr>
          <w:sz w:val="24"/>
          <w:szCs w:val="24"/>
        </w:rPr>
        <w:t>Адаптированная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рабочая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программа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для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обучающихся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с</w:t>
      </w:r>
      <w:r w:rsidRPr="00AD1B0D">
        <w:rPr>
          <w:spacing w:val="-4"/>
          <w:sz w:val="24"/>
          <w:szCs w:val="24"/>
        </w:rPr>
        <w:t xml:space="preserve"> </w:t>
      </w:r>
      <w:r w:rsidRPr="00AD1B0D">
        <w:rPr>
          <w:sz w:val="24"/>
          <w:szCs w:val="24"/>
        </w:rPr>
        <w:t>умеренной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и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тяжёлой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умс</w:t>
      </w:r>
      <w:r w:rsidR="00F47ECE">
        <w:rPr>
          <w:sz w:val="24"/>
          <w:szCs w:val="24"/>
        </w:rPr>
        <w:t>твенной отсталостью (вариант 8.3</w:t>
      </w:r>
      <w:r w:rsidRPr="00AD1B0D">
        <w:rPr>
          <w:sz w:val="24"/>
          <w:szCs w:val="24"/>
        </w:rPr>
        <w:t>)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составлена на основе следующих документов:</w:t>
      </w:r>
    </w:p>
    <w:p w:rsidR="001F4142" w:rsidRPr="00AD1B0D" w:rsidRDefault="00AD1B0D" w:rsidP="00F47ECE">
      <w:pPr>
        <w:pStyle w:val="a4"/>
        <w:numPr>
          <w:ilvl w:val="2"/>
          <w:numId w:val="5"/>
        </w:numPr>
        <w:tabs>
          <w:tab w:val="left" w:pos="69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AD1B0D">
        <w:rPr>
          <w:sz w:val="24"/>
          <w:szCs w:val="24"/>
        </w:rPr>
        <w:t>Приказ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Министерства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образования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и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науки</w:t>
      </w:r>
      <w:r w:rsidRPr="00AD1B0D">
        <w:rPr>
          <w:spacing w:val="40"/>
          <w:sz w:val="24"/>
          <w:szCs w:val="24"/>
        </w:rPr>
        <w:t xml:space="preserve"> </w:t>
      </w:r>
      <w:r w:rsidRPr="00AD1B0D">
        <w:rPr>
          <w:sz w:val="24"/>
          <w:szCs w:val="24"/>
        </w:rPr>
        <w:t>Российской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Федерации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от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10.04.2002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г.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:rsidR="001F4142" w:rsidRPr="00AD1B0D" w:rsidRDefault="00AD1B0D" w:rsidP="00F47ECE">
      <w:pPr>
        <w:pStyle w:val="a4"/>
        <w:numPr>
          <w:ilvl w:val="2"/>
          <w:numId w:val="5"/>
        </w:numPr>
        <w:tabs>
          <w:tab w:val="left" w:pos="69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AD1B0D">
        <w:rPr>
          <w:sz w:val="24"/>
          <w:szCs w:val="24"/>
        </w:rPr>
        <w:t>Положение</w:t>
      </w:r>
      <w:r w:rsidRPr="00AD1B0D">
        <w:rPr>
          <w:spacing w:val="-6"/>
          <w:sz w:val="24"/>
          <w:szCs w:val="24"/>
        </w:rPr>
        <w:t xml:space="preserve"> </w:t>
      </w:r>
      <w:r w:rsidRPr="00AD1B0D">
        <w:rPr>
          <w:sz w:val="24"/>
          <w:szCs w:val="24"/>
        </w:rPr>
        <w:t>об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организации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обучения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детей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с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ОВЗ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по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адаптированной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образовательной</w:t>
      </w:r>
      <w:r w:rsidRPr="00AD1B0D">
        <w:rPr>
          <w:spacing w:val="-4"/>
          <w:sz w:val="24"/>
          <w:szCs w:val="24"/>
        </w:rPr>
        <w:t xml:space="preserve"> </w:t>
      </w:r>
      <w:r w:rsidRPr="00AD1B0D">
        <w:rPr>
          <w:spacing w:val="-2"/>
          <w:sz w:val="24"/>
          <w:szCs w:val="24"/>
        </w:rPr>
        <w:t>программе;</w:t>
      </w:r>
    </w:p>
    <w:p w:rsidR="001F4142" w:rsidRPr="00AD1B0D" w:rsidRDefault="00AD1B0D" w:rsidP="00F47ECE">
      <w:pPr>
        <w:pStyle w:val="a4"/>
        <w:numPr>
          <w:ilvl w:val="2"/>
          <w:numId w:val="5"/>
        </w:numPr>
        <w:tabs>
          <w:tab w:val="left" w:pos="69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AD1B0D">
        <w:rPr>
          <w:sz w:val="24"/>
          <w:szCs w:val="24"/>
        </w:rPr>
        <w:t>АООП</w:t>
      </w:r>
      <w:r w:rsidRPr="00AD1B0D">
        <w:rPr>
          <w:spacing w:val="-7"/>
          <w:sz w:val="24"/>
          <w:szCs w:val="24"/>
        </w:rPr>
        <w:t xml:space="preserve"> </w:t>
      </w:r>
      <w:r w:rsidRPr="00AD1B0D">
        <w:rPr>
          <w:sz w:val="24"/>
          <w:szCs w:val="24"/>
        </w:rPr>
        <w:t>для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обучающихся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с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умеренной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и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тяжелой умственной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pacing w:val="-2"/>
          <w:sz w:val="24"/>
          <w:szCs w:val="24"/>
        </w:rPr>
        <w:t>отсталостью</w:t>
      </w:r>
    </w:p>
    <w:p w:rsidR="001F4142" w:rsidRPr="00AD1B0D" w:rsidRDefault="00AD1B0D" w:rsidP="00F47ECE">
      <w:pPr>
        <w:pStyle w:val="a4"/>
        <w:numPr>
          <w:ilvl w:val="2"/>
          <w:numId w:val="5"/>
        </w:numPr>
        <w:tabs>
          <w:tab w:val="left" w:pos="69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AD1B0D">
        <w:rPr>
          <w:sz w:val="24"/>
          <w:szCs w:val="24"/>
        </w:rPr>
        <w:t>авторской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программы</w:t>
      </w:r>
      <w:r w:rsidRPr="00AD1B0D">
        <w:rPr>
          <w:spacing w:val="-4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обучения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учащихся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с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умеренной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и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тяжелой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умственной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отсталостью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/ Л.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Б.</w:t>
      </w:r>
      <w:r w:rsidRPr="00AD1B0D">
        <w:rPr>
          <w:spacing w:val="-3"/>
          <w:sz w:val="24"/>
          <w:szCs w:val="24"/>
        </w:rPr>
        <w:t xml:space="preserve"> </w:t>
      </w:r>
      <w:r w:rsidRPr="00AD1B0D">
        <w:rPr>
          <w:sz w:val="24"/>
          <w:szCs w:val="24"/>
        </w:rPr>
        <w:t>Баряева,</w:t>
      </w:r>
      <w:r w:rsidRPr="00AD1B0D">
        <w:rPr>
          <w:spacing w:val="-4"/>
          <w:sz w:val="24"/>
          <w:szCs w:val="24"/>
        </w:rPr>
        <w:t xml:space="preserve"> </w:t>
      </w:r>
      <w:r w:rsidRPr="00AD1B0D">
        <w:rPr>
          <w:sz w:val="24"/>
          <w:szCs w:val="24"/>
        </w:rPr>
        <w:t>Д. И.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Бойков,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В.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И.</w:t>
      </w:r>
      <w:r w:rsidRPr="00AD1B0D">
        <w:rPr>
          <w:spacing w:val="-2"/>
          <w:sz w:val="24"/>
          <w:szCs w:val="24"/>
        </w:rPr>
        <w:t xml:space="preserve"> </w:t>
      </w:r>
      <w:proofErr w:type="spellStart"/>
      <w:r w:rsidRPr="00AD1B0D">
        <w:rPr>
          <w:sz w:val="24"/>
          <w:szCs w:val="24"/>
        </w:rPr>
        <w:t>Линакова</w:t>
      </w:r>
      <w:proofErr w:type="spellEnd"/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и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др.;</w:t>
      </w:r>
      <w:r w:rsidRPr="00AD1B0D">
        <w:rPr>
          <w:spacing w:val="-1"/>
          <w:sz w:val="24"/>
          <w:szCs w:val="24"/>
        </w:rPr>
        <w:t xml:space="preserve"> </w:t>
      </w:r>
      <w:proofErr w:type="spellStart"/>
      <w:r w:rsidRPr="00AD1B0D">
        <w:rPr>
          <w:sz w:val="24"/>
          <w:szCs w:val="24"/>
        </w:rPr>
        <w:t>Под.ред</w:t>
      </w:r>
      <w:proofErr w:type="spellEnd"/>
      <w:r w:rsidRPr="00AD1B0D">
        <w:rPr>
          <w:sz w:val="24"/>
          <w:szCs w:val="24"/>
        </w:rPr>
        <w:t>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Л.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Б.</w:t>
      </w:r>
      <w:r w:rsidRPr="00AD1B0D">
        <w:rPr>
          <w:spacing w:val="-4"/>
          <w:sz w:val="24"/>
          <w:szCs w:val="24"/>
        </w:rPr>
        <w:t xml:space="preserve"> </w:t>
      </w:r>
      <w:proofErr w:type="spellStart"/>
      <w:r w:rsidRPr="00AD1B0D">
        <w:rPr>
          <w:sz w:val="24"/>
          <w:szCs w:val="24"/>
        </w:rPr>
        <w:t>Баряевой</w:t>
      </w:r>
      <w:proofErr w:type="spellEnd"/>
      <w:r w:rsidRPr="00AD1B0D">
        <w:rPr>
          <w:sz w:val="24"/>
          <w:szCs w:val="24"/>
        </w:rPr>
        <w:t>,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Н.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Н.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Яковлевой.</w:t>
      </w:r>
      <w:r w:rsidRPr="00AD1B0D">
        <w:rPr>
          <w:spacing w:val="-4"/>
          <w:sz w:val="24"/>
          <w:szCs w:val="24"/>
        </w:rPr>
        <w:t xml:space="preserve"> </w:t>
      </w:r>
      <w:r w:rsidRPr="00AD1B0D">
        <w:rPr>
          <w:sz w:val="24"/>
          <w:szCs w:val="24"/>
        </w:rPr>
        <w:t>—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СПб.:</w:t>
      </w:r>
      <w:r w:rsidRPr="00AD1B0D">
        <w:rPr>
          <w:spacing w:val="-1"/>
          <w:sz w:val="24"/>
          <w:szCs w:val="24"/>
        </w:rPr>
        <w:t xml:space="preserve"> </w:t>
      </w:r>
      <w:r w:rsidRPr="00AD1B0D">
        <w:rPr>
          <w:sz w:val="24"/>
          <w:szCs w:val="24"/>
        </w:rPr>
        <w:t>1</w:t>
      </w:r>
      <w:r w:rsidRPr="00AD1B0D">
        <w:rPr>
          <w:spacing w:val="-4"/>
          <w:sz w:val="24"/>
          <w:szCs w:val="24"/>
        </w:rPr>
        <w:t xml:space="preserve"> </w:t>
      </w:r>
      <w:r w:rsidRPr="00AD1B0D">
        <w:rPr>
          <w:sz w:val="24"/>
          <w:szCs w:val="24"/>
        </w:rPr>
        <w:t>ЩК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проф.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Л.</w:t>
      </w:r>
      <w:r w:rsidRPr="00AD1B0D">
        <w:rPr>
          <w:spacing w:val="-2"/>
          <w:sz w:val="24"/>
          <w:szCs w:val="24"/>
        </w:rPr>
        <w:t xml:space="preserve"> </w:t>
      </w:r>
      <w:r w:rsidRPr="00AD1B0D">
        <w:rPr>
          <w:sz w:val="24"/>
          <w:szCs w:val="24"/>
        </w:rPr>
        <w:t>Б.</w:t>
      </w:r>
      <w:r w:rsidRPr="00AD1B0D">
        <w:rPr>
          <w:spacing w:val="-2"/>
          <w:sz w:val="24"/>
          <w:szCs w:val="24"/>
        </w:rPr>
        <w:t xml:space="preserve"> </w:t>
      </w:r>
      <w:proofErr w:type="spellStart"/>
      <w:r w:rsidRPr="00AD1B0D">
        <w:rPr>
          <w:sz w:val="24"/>
          <w:szCs w:val="24"/>
        </w:rPr>
        <w:t>Баряевой</w:t>
      </w:r>
      <w:proofErr w:type="spellEnd"/>
      <w:r w:rsidRPr="00AD1B0D">
        <w:rPr>
          <w:sz w:val="24"/>
          <w:szCs w:val="24"/>
        </w:rPr>
        <w:t xml:space="preserve">, </w:t>
      </w:r>
      <w:r w:rsidRPr="00AD1B0D">
        <w:rPr>
          <w:spacing w:val="-2"/>
          <w:sz w:val="24"/>
          <w:szCs w:val="24"/>
        </w:rPr>
        <w:t>2011.</w:t>
      </w:r>
    </w:p>
    <w:p w:rsidR="00F47ECE" w:rsidRPr="00F53885" w:rsidRDefault="00AD1B0D" w:rsidP="00F47ECE">
      <w:pPr>
        <w:pStyle w:val="a4"/>
        <w:numPr>
          <w:ilvl w:val="2"/>
          <w:numId w:val="5"/>
        </w:numPr>
        <w:tabs>
          <w:tab w:val="left" w:pos="750"/>
        </w:tabs>
        <w:spacing w:line="300" w:lineRule="auto"/>
        <w:ind w:left="0" w:firstLine="720"/>
        <w:rPr>
          <w:sz w:val="24"/>
          <w:szCs w:val="24"/>
        </w:rPr>
      </w:pPr>
      <w:r w:rsidRPr="00AD1B0D">
        <w:rPr>
          <w:sz w:val="24"/>
          <w:szCs w:val="24"/>
        </w:rPr>
        <w:t>федерального перечня учебников, рекомендованных (допущенных) к использованию в образовательном</w:t>
      </w:r>
      <w:r w:rsidRPr="00AD1B0D">
        <w:rPr>
          <w:spacing w:val="-6"/>
          <w:sz w:val="24"/>
          <w:szCs w:val="24"/>
        </w:rPr>
        <w:t xml:space="preserve"> </w:t>
      </w:r>
      <w:r w:rsidRPr="00AD1B0D">
        <w:rPr>
          <w:sz w:val="24"/>
          <w:szCs w:val="24"/>
        </w:rPr>
        <w:t>процессе</w:t>
      </w:r>
      <w:r w:rsidRPr="00AD1B0D">
        <w:rPr>
          <w:spacing w:val="-6"/>
          <w:sz w:val="24"/>
          <w:szCs w:val="24"/>
        </w:rPr>
        <w:t xml:space="preserve"> </w:t>
      </w:r>
      <w:r w:rsidRPr="00AD1B0D">
        <w:rPr>
          <w:sz w:val="24"/>
          <w:szCs w:val="24"/>
        </w:rPr>
        <w:t>в</w:t>
      </w:r>
      <w:r w:rsidRPr="00AD1B0D">
        <w:rPr>
          <w:spacing w:val="-6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образовательных</w:t>
      </w:r>
      <w:r w:rsidRPr="00AD1B0D">
        <w:rPr>
          <w:spacing w:val="-6"/>
          <w:sz w:val="24"/>
          <w:szCs w:val="24"/>
        </w:rPr>
        <w:t xml:space="preserve"> </w:t>
      </w:r>
      <w:r w:rsidRPr="00AD1B0D">
        <w:rPr>
          <w:sz w:val="24"/>
          <w:szCs w:val="24"/>
        </w:rPr>
        <w:t>учреждениях,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реализующих</w:t>
      </w:r>
      <w:r w:rsidRPr="00AD1B0D">
        <w:rPr>
          <w:spacing w:val="-6"/>
          <w:sz w:val="24"/>
          <w:szCs w:val="24"/>
        </w:rPr>
        <w:t xml:space="preserve"> </w:t>
      </w:r>
      <w:r w:rsidRPr="00AD1B0D">
        <w:rPr>
          <w:sz w:val="24"/>
          <w:szCs w:val="24"/>
        </w:rPr>
        <w:t>программы</w:t>
      </w:r>
      <w:r w:rsidRPr="00AD1B0D">
        <w:rPr>
          <w:spacing w:val="-5"/>
          <w:sz w:val="24"/>
          <w:szCs w:val="24"/>
        </w:rPr>
        <w:t xml:space="preserve"> </w:t>
      </w:r>
      <w:r w:rsidRPr="00AD1B0D">
        <w:rPr>
          <w:sz w:val="24"/>
          <w:szCs w:val="24"/>
        </w:rPr>
        <w:t>общего образования. (Приказ МО РФ № 234 от 28.12.2018)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АООП </w:t>
      </w:r>
      <w:proofErr w:type="gramStart"/>
      <w:r>
        <w:t>образования  обучающихся</w:t>
      </w:r>
      <w:proofErr w:type="gramEnd"/>
      <w:r>
        <w:t xml:space="preserve"> с умеренной, тяжелой и глубокой умственной отсталостью (Пр. №1026 от 24 ноября 2022г.)  по </w:t>
      </w:r>
      <w:proofErr w:type="gramStart"/>
      <w:r>
        <w:t>предмету  «</w:t>
      </w:r>
      <w:proofErr w:type="gramEnd"/>
      <w:r>
        <w:t>Математические представления» для 7 класса разработана на основе:</w:t>
      </w:r>
    </w:p>
    <w:p w:rsidR="00F47ECE" w:rsidRDefault="00F47ECE" w:rsidP="00F47ECE">
      <w:pPr>
        <w:pStyle w:val="a3"/>
        <w:spacing w:line="300" w:lineRule="auto"/>
        <w:ind w:left="0"/>
      </w:pPr>
      <w:r>
        <w:t>- ФАООП образования обучающихся с умственной отсталостью (интеллектуальными нарушениями)</w:t>
      </w:r>
    </w:p>
    <w:p w:rsidR="00F47ECE" w:rsidRDefault="00F47ECE" w:rsidP="00F47ECE">
      <w:pPr>
        <w:pStyle w:val="a3"/>
        <w:spacing w:line="300" w:lineRule="auto"/>
        <w:ind w:left="0"/>
      </w:pPr>
      <w:r>
        <w:t>-Федеральный закон Российской Федерации «Об образовании в Российской Федерации» № 273-ФЗ (в ред. Федеральных законов от 07.05.2013 № 99-ФЗ, от 23.07.2013 № 203-ФЗ).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-Федеральный </w:t>
      </w:r>
      <w:proofErr w:type="gramStart"/>
      <w:r>
        <w:t>государственный  образовательный</w:t>
      </w:r>
      <w:proofErr w:type="gramEnd"/>
      <w:r>
        <w:t xml:space="preserve"> 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от 19.12.2014 г.    № 1599.</w:t>
      </w:r>
    </w:p>
    <w:p w:rsidR="00F47ECE" w:rsidRDefault="00F47ECE" w:rsidP="00F47ECE">
      <w:pPr>
        <w:pStyle w:val="a3"/>
        <w:spacing w:line="300" w:lineRule="auto"/>
        <w:ind w:left="0"/>
      </w:pPr>
      <w:r>
        <w:t>-СанПиН 2.4.3648-20 «Санитарно-</w:t>
      </w:r>
      <w:proofErr w:type="gramStart"/>
      <w:r>
        <w:t>эпидемиологические  требования</w:t>
      </w:r>
      <w:proofErr w:type="gramEnd"/>
      <w:r>
        <w:t xml:space="preserve">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ОВЗ», утвержденные постановлением Главного государственного санитарного врача РФ  Приказ № 29 от 28.09.2020 г.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Программа рассчитана на 68 часов, 2 часа в неделю. В основе занятий лежит   предметно-практическая деятельность. При реализации программы используются дидактические пособия, таблицы, картинки, раздаточный материал, имеющийся в образовательном учреждении, интерактивная доска, электронные образовательные ресурсы. Проводится работа педагога по развитию социально-бытовых, </w:t>
      </w:r>
      <w:proofErr w:type="gramStart"/>
      <w:r>
        <w:t>трудовых  умений</w:t>
      </w:r>
      <w:proofErr w:type="gramEnd"/>
      <w:r>
        <w:t xml:space="preserve"> и навыков,  по формированию алгоритма  продуктивной деятельности, развитию крупной и мелкой моторики.</w:t>
      </w:r>
    </w:p>
    <w:p w:rsidR="00F47ECE" w:rsidRDefault="00F47ECE" w:rsidP="00F47ECE">
      <w:pPr>
        <w:pStyle w:val="a3"/>
        <w:spacing w:line="300" w:lineRule="auto"/>
        <w:ind w:left="0"/>
      </w:pPr>
      <w:r>
        <w:t>Примерная программа построена на основе следующих разделов: «Количественные представления», «Представления о форме», «Представления о величине», «Пространственные представления», «Временные представления».</w:t>
      </w:r>
    </w:p>
    <w:p w:rsidR="00F47ECE" w:rsidRDefault="00F47ECE" w:rsidP="00F47ECE">
      <w:pPr>
        <w:pStyle w:val="a3"/>
        <w:spacing w:line="300" w:lineRule="auto"/>
        <w:ind w:left="0"/>
      </w:pPr>
    </w:p>
    <w:p w:rsidR="00F47ECE" w:rsidRDefault="00F47ECE" w:rsidP="00F47ECE">
      <w:pPr>
        <w:pStyle w:val="a3"/>
        <w:spacing w:line="300" w:lineRule="auto"/>
        <w:ind w:left="0"/>
      </w:pPr>
      <w:r>
        <w:lastRenderedPageBreak/>
        <w:t>Основные задачи:</w:t>
      </w:r>
    </w:p>
    <w:p w:rsidR="00F47ECE" w:rsidRDefault="00F47ECE" w:rsidP="00F47ECE">
      <w:pPr>
        <w:pStyle w:val="a3"/>
        <w:spacing w:line="300" w:lineRule="auto"/>
        <w:ind w:left="0"/>
      </w:pPr>
      <w:r>
        <w:t>дать доступные количественные, пространственные, временные и геометрические представления, которые помогут им в дальнейшем включиться в трудовую деятельность;</w:t>
      </w:r>
    </w:p>
    <w:p w:rsidR="00F47ECE" w:rsidRDefault="00F47ECE" w:rsidP="00F47ECE">
      <w:pPr>
        <w:pStyle w:val="a3"/>
        <w:spacing w:line="300" w:lineRule="auto"/>
        <w:ind w:left="0"/>
      </w:pPr>
      <w:r>
        <w:t>использовать процесс обучения математике для повышения уровня общего развития учащихся с нарушением интеллекта и коррекции недостатков их познавательной деятельности и личностных качеств;</w:t>
      </w:r>
    </w:p>
    <w:p w:rsidR="00F47ECE" w:rsidRDefault="00F47ECE" w:rsidP="00F47ECE">
      <w:pPr>
        <w:pStyle w:val="a3"/>
        <w:spacing w:line="300" w:lineRule="auto"/>
        <w:ind w:left="0"/>
      </w:pPr>
      <w:r>
        <w:t>развивать речь учащихся, обогащая ее математической терминологией;</w:t>
      </w:r>
    </w:p>
    <w:p w:rsidR="00F47ECE" w:rsidRDefault="00F47ECE" w:rsidP="00F47ECE">
      <w:pPr>
        <w:pStyle w:val="a3"/>
        <w:spacing w:line="300" w:lineRule="auto"/>
        <w:ind w:left="0"/>
      </w:pPr>
      <w:r>
        <w:t>трудолюбие, самостоятельность, навыки контроля и самоконтроля, развивать точность измерения и глазомер, и доводить начатое дело до завершения.</w:t>
      </w:r>
    </w:p>
    <w:p w:rsidR="00F47ECE" w:rsidRDefault="00F47ECE" w:rsidP="00F47ECE">
      <w:pPr>
        <w:pStyle w:val="a3"/>
        <w:spacing w:line="300" w:lineRule="auto"/>
        <w:ind w:left="0"/>
      </w:pPr>
      <w:r>
        <w:t>Коррекционная работа</w:t>
      </w:r>
    </w:p>
    <w:p w:rsidR="00F47ECE" w:rsidRDefault="00F47ECE" w:rsidP="00F47ECE">
      <w:pPr>
        <w:pStyle w:val="a3"/>
        <w:spacing w:line="300" w:lineRule="auto"/>
        <w:ind w:left="0"/>
      </w:pPr>
      <w:r>
        <w:t>Коррекция отдельных функций психической деятельности: развитие зрительного восприятия и узнавания, зрительной памяти и внимания, слухового внимания и памяти, пространственных представлений и ориентаций, представлений о числе и времени.</w:t>
      </w:r>
    </w:p>
    <w:p w:rsidR="00F47ECE" w:rsidRDefault="00F47ECE" w:rsidP="00F47ECE">
      <w:pPr>
        <w:pStyle w:val="a3"/>
        <w:spacing w:line="300" w:lineRule="auto"/>
        <w:ind w:left="0"/>
      </w:pPr>
      <w:r>
        <w:t>Организация и проведение динамических пауз на каждом уроке.</w:t>
      </w:r>
    </w:p>
    <w:p w:rsidR="00F47ECE" w:rsidRDefault="00F47ECE" w:rsidP="00F47ECE">
      <w:pPr>
        <w:pStyle w:val="a3"/>
        <w:spacing w:line="300" w:lineRule="auto"/>
        <w:ind w:left="0"/>
      </w:pPr>
      <w:r>
        <w:t>Дифференцированное и индивидуализированное обучение детей с учетом специфики нарушений развития.</w:t>
      </w:r>
    </w:p>
    <w:p w:rsidR="00F47ECE" w:rsidRDefault="00F47ECE" w:rsidP="00F47ECE">
      <w:pPr>
        <w:pStyle w:val="a3"/>
        <w:spacing w:line="300" w:lineRule="auto"/>
        <w:ind w:left="0"/>
      </w:pPr>
      <w:r>
        <w:t>Предотвращение переутомления, используя для этого разнообразные средства.</w:t>
      </w:r>
    </w:p>
    <w:p w:rsidR="00F47ECE" w:rsidRDefault="00F47ECE" w:rsidP="00F47ECE">
      <w:pPr>
        <w:pStyle w:val="a3"/>
        <w:spacing w:line="300" w:lineRule="auto"/>
        <w:ind w:left="0"/>
      </w:pPr>
      <w:r>
        <w:t>Работа над расширением и активизацией словарного запаса.</w:t>
      </w:r>
    </w:p>
    <w:p w:rsidR="00F47ECE" w:rsidRDefault="00F47ECE" w:rsidP="00F47ECE">
      <w:pPr>
        <w:pStyle w:val="a3"/>
        <w:spacing w:line="300" w:lineRule="auto"/>
        <w:ind w:left="0"/>
      </w:pPr>
    </w:p>
    <w:p w:rsidR="001F4142" w:rsidRPr="00AD1B0D" w:rsidRDefault="00AD1B0D" w:rsidP="00F53885">
      <w:pPr>
        <w:pStyle w:val="a4"/>
        <w:tabs>
          <w:tab w:val="left" w:pos="4372"/>
        </w:tabs>
        <w:spacing w:line="300" w:lineRule="auto"/>
        <w:ind w:left="0" w:firstLine="720"/>
        <w:jc w:val="center"/>
        <w:rPr>
          <w:b/>
          <w:sz w:val="24"/>
          <w:szCs w:val="24"/>
        </w:rPr>
      </w:pPr>
      <w:r w:rsidRPr="00AD1B0D">
        <w:rPr>
          <w:b/>
          <w:sz w:val="24"/>
          <w:szCs w:val="24"/>
        </w:rPr>
        <w:t>Содержание</w:t>
      </w:r>
      <w:r w:rsidRPr="00AD1B0D">
        <w:rPr>
          <w:b/>
          <w:spacing w:val="-6"/>
          <w:sz w:val="24"/>
          <w:szCs w:val="24"/>
        </w:rPr>
        <w:t xml:space="preserve"> </w:t>
      </w:r>
      <w:r w:rsidRPr="00AD1B0D">
        <w:rPr>
          <w:b/>
          <w:sz w:val="24"/>
          <w:szCs w:val="24"/>
        </w:rPr>
        <w:t>тем</w:t>
      </w:r>
      <w:r w:rsidRPr="00AD1B0D">
        <w:rPr>
          <w:b/>
          <w:spacing w:val="-6"/>
          <w:sz w:val="24"/>
          <w:szCs w:val="24"/>
        </w:rPr>
        <w:t xml:space="preserve"> </w:t>
      </w:r>
      <w:r w:rsidRPr="00AD1B0D">
        <w:rPr>
          <w:b/>
          <w:sz w:val="24"/>
          <w:szCs w:val="24"/>
        </w:rPr>
        <w:t>учебного</w:t>
      </w:r>
      <w:r w:rsidRPr="00AD1B0D">
        <w:rPr>
          <w:b/>
          <w:spacing w:val="-5"/>
          <w:sz w:val="24"/>
          <w:szCs w:val="24"/>
        </w:rPr>
        <w:t xml:space="preserve"> </w:t>
      </w:r>
      <w:r w:rsidRPr="00AD1B0D">
        <w:rPr>
          <w:b/>
          <w:spacing w:val="-4"/>
          <w:sz w:val="24"/>
          <w:szCs w:val="24"/>
        </w:rPr>
        <w:t>курса</w:t>
      </w:r>
    </w:p>
    <w:p w:rsidR="001F4142" w:rsidRDefault="001F4142" w:rsidP="00F47ECE">
      <w:pPr>
        <w:pStyle w:val="a3"/>
        <w:spacing w:line="300" w:lineRule="auto"/>
        <w:ind w:left="0"/>
        <w:jc w:val="left"/>
      </w:pPr>
    </w:p>
    <w:p w:rsidR="00F47ECE" w:rsidRDefault="00F47ECE" w:rsidP="00F47ECE">
      <w:pPr>
        <w:pStyle w:val="a3"/>
        <w:spacing w:line="300" w:lineRule="auto"/>
        <w:ind w:left="0"/>
      </w:pPr>
      <w:r>
        <w:t>Содержание учебного материала</w:t>
      </w:r>
    </w:p>
    <w:p w:rsidR="00F47ECE" w:rsidRDefault="00F47ECE" w:rsidP="00F47ECE">
      <w:pPr>
        <w:pStyle w:val="a3"/>
        <w:spacing w:line="300" w:lineRule="auto"/>
        <w:ind w:left="0"/>
      </w:pPr>
      <w:r>
        <w:t>Нумерация</w:t>
      </w:r>
    </w:p>
    <w:p w:rsidR="00F47ECE" w:rsidRDefault="00F47ECE" w:rsidP="00F47ECE">
      <w:pPr>
        <w:pStyle w:val="a3"/>
        <w:spacing w:line="300" w:lineRule="auto"/>
        <w:ind w:left="0"/>
      </w:pPr>
      <w:r>
        <w:t>Нумерация чисел в пределах20.</w:t>
      </w:r>
    </w:p>
    <w:p w:rsidR="00F47ECE" w:rsidRDefault="00F47ECE" w:rsidP="00F47ECE">
      <w:pPr>
        <w:pStyle w:val="a3"/>
        <w:spacing w:line="300" w:lineRule="auto"/>
        <w:ind w:left="0"/>
      </w:pPr>
      <w:r>
        <w:t>Числовой ряд 1-20. Счёт в пределах 20 (количественный и порядковый). Присчитывание, отсчитывание по единице, равными числовыми группами по 2, по 5, по 3, по 4 (в прямой и обратной последовательности). Сравнение чисел: сравнение чисел, стоящих рядом в числовом ряду, сравнение чисел по количеству десятков и единиц.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Единицы измерения и их соотношения</w:t>
      </w:r>
    </w:p>
    <w:p w:rsidR="00F47ECE" w:rsidRDefault="00F47ECE" w:rsidP="00F47ECE">
      <w:pPr>
        <w:pStyle w:val="a3"/>
        <w:spacing w:line="300" w:lineRule="auto"/>
        <w:ind w:left="0"/>
      </w:pPr>
      <w:r>
        <w:t>Монета 50 к., бумажные купюры достоинством 50 р., 100 р. Замена нескольких бумажных купюр по 5 р., 10 р. (монет по 5 к., 10 к.) одной купюрой 50 р., 100 р. (монетой 50 к.). Размен бумажных купюр достоинством 50 р., 100 р. (монеты 50 к.) по 10 р., 5 р. (по 10 к., 5 к.). Соотношение: 1 р. = 100 к.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Единица измерения длины: метр. Обозначение: 1 м. Соотношения: 1 м = 10 </w:t>
      </w:r>
      <w:proofErr w:type="spellStart"/>
      <w:r>
        <w:t>дм</w:t>
      </w:r>
      <w:proofErr w:type="spellEnd"/>
      <w:r>
        <w:t xml:space="preserve">, 1 м = 100 см. Единица измерения массы: килограмм. Обозначение: 1 кг. Единица измерения ёмкости: литр. Обозначение: 1 л. Единицы измерения времени: минута, год. Обозначение: 1 мин, 1 год. Соотношения: 1 ч = 60 мин, 1 </w:t>
      </w:r>
      <w:proofErr w:type="spellStart"/>
      <w:r>
        <w:t>сут</w:t>
      </w:r>
      <w:proofErr w:type="spellEnd"/>
      <w:r>
        <w:t xml:space="preserve">. = 24 ч, 1 мес. = 28, 29, 30, 31 </w:t>
      </w:r>
      <w:proofErr w:type="gramStart"/>
      <w:r>
        <w:t>СУТ.,</w:t>
      </w:r>
      <w:proofErr w:type="gramEnd"/>
      <w:r>
        <w:t xml:space="preserve"> 1 год = 12 мес. Отрывной календарь и табель-календарь. Порядок месяцев, их названия.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Чтение и запись чисел, выраженных одной единицей измерения. Сравнение записей, полученных при счёте и измерении.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Арифметические действия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Называние компонентов и результатов сложения и вычитания (в речи учителя). Сложение и вычитание чисел в пределах 20 с переходом через десяток. Нуль в качестве </w:t>
      </w:r>
      <w:r>
        <w:lastRenderedPageBreak/>
        <w:t>компонента сложения и вычитания, нуль в результате вычитания.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Умножение как сложение нескольких одинаковых </w:t>
      </w:r>
      <w:proofErr w:type="spellStart"/>
      <w:r>
        <w:t>слагaeмыx</w:t>
      </w:r>
      <w:proofErr w:type="spellEnd"/>
      <w:r>
        <w:t>. Знак умножения «х»). Замена сложения одинаковых слагаемых умножением, замена умножения сложением. Запись и чтение действия умножения. Деление на две равные части, или пополам. Деление предметных совокупностей на 2, 3, 4, 5 равных частей (поровну), запись деления предметных совокупностей на равные части арифметическим действием деления. Знак деления «</w:t>
      </w:r>
      <w:proofErr w:type="gramStart"/>
      <w:r>
        <w:t>: »</w:t>
      </w:r>
      <w:proofErr w:type="gramEnd"/>
      <w:r>
        <w:t>. Чтение действия деления.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Таблица умножения числа на 2. Называние компонентов и результата умножения (в речи учителя).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Таблица деления числа на 2. Называние компонентов и результата деления (в речи учителя). Взаимосвязь действий умножения и деления.</w:t>
      </w:r>
    </w:p>
    <w:p w:rsidR="00F47ECE" w:rsidRDefault="00F47ECE" w:rsidP="00F47ECE">
      <w:pPr>
        <w:pStyle w:val="a3"/>
        <w:spacing w:line="300" w:lineRule="auto"/>
        <w:ind w:left="0"/>
      </w:pPr>
      <w:r>
        <w:t>Таблица умножения чисел на 3, 4, 5 и деления на 3, 4, 5 равных частей в пределах 20. Переместительное свойство умножения. Взаимосвязь таблиц умножения и деления.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Скобки. Порядок выполнения действий в примерах без скобок и со скобками.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Геометрический материал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Построение отрезка больше (меньше) данного, равного данному. Пересечение линий (отрезков), точка пересечения. Обозначение точки пересечения буквой.  Угол. Виды углов.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Многоугольник. Вершины, стороны, углы многоугольника. Название многоугольника в зависимости от количества углов. Измерение сторон, вычерчивание по данным вершинам. Четырёхугольник.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Прямоугольник (квадрат). Противоположные стороны. Треугольники.</w:t>
      </w:r>
    </w:p>
    <w:p w:rsidR="00F47ECE" w:rsidRDefault="00F47ECE" w:rsidP="00F47ECE">
      <w:pPr>
        <w:pStyle w:val="a3"/>
        <w:spacing w:line="300" w:lineRule="auto"/>
        <w:ind w:left="0"/>
      </w:pPr>
      <w:r>
        <w:t>Свойства сторон, углов.</w:t>
      </w:r>
    </w:p>
    <w:p w:rsidR="00F47ECE" w:rsidRDefault="00F47ECE" w:rsidP="00F47ECE">
      <w:pPr>
        <w:pStyle w:val="a3"/>
        <w:spacing w:line="300" w:lineRule="auto"/>
        <w:ind w:left="0"/>
      </w:pPr>
    </w:p>
    <w:p w:rsidR="00F47ECE" w:rsidRPr="00F47ECE" w:rsidRDefault="00F47ECE" w:rsidP="00F47ECE">
      <w:pPr>
        <w:pStyle w:val="a3"/>
        <w:spacing w:line="300" w:lineRule="auto"/>
        <w:ind w:left="0"/>
        <w:rPr>
          <w:b/>
        </w:rPr>
      </w:pPr>
      <w:r w:rsidRPr="00F47ECE">
        <w:rPr>
          <w:b/>
        </w:rPr>
        <w:t>Планируемые результаты освоения учебного предмета</w:t>
      </w:r>
    </w:p>
    <w:p w:rsidR="00F47ECE" w:rsidRDefault="00F47ECE" w:rsidP="00F47ECE">
      <w:pPr>
        <w:pStyle w:val="a3"/>
        <w:spacing w:line="300" w:lineRule="auto"/>
        <w:ind w:left="0"/>
      </w:pPr>
    </w:p>
    <w:p w:rsidR="00F47ECE" w:rsidRDefault="00F47ECE" w:rsidP="00F47ECE">
      <w:pPr>
        <w:pStyle w:val="a3"/>
        <w:spacing w:line="300" w:lineRule="auto"/>
        <w:ind w:left="0"/>
      </w:pPr>
      <w:r>
        <w:t xml:space="preserve">Первичная и итоговая диагностика в учебном году, </w:t>
      </w:r>
      <w:proofErr w:type="gramStart"/>
      <w:r>
        <w:t>описание  результативности</w:t>
      </w:r>
      <w:proofErr w:type="gramEnd"/>
      <w:r>
        <w:t xml:space="preserve"> освоения программы учащимся в конце учебного года.</w:t>
      </w:r>
    </w:p>
    <w:p w:rsidR="00F47ECE" w:rsidRDefault="00F47ECE" w:rsidP="00F47ECE">
      <w:pPr>
        <w:pStyle w:val="a3"/>
        <w:spacing w:line="300" w:lineRule="auto"/>
        <w:ind w:left="0"/>
      </w:pPr>
      <w:r>
        <w:t>В соответствии с требованиями ФГОС к АООП для обучающихся с умеренной, тяжелой, глубокой умственной отсталостью, с ТМНР (вариант 3)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(ожидаемых) результатов образования данной категории обучающихся.  Требования устанавливаются к результатам: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- личностным, включающим </w:t>
      </w:r>
      <w:proofErr w:type="spellStart"/>
      <w:r>
        <w:t>сформированность</w:t>
      </w:r>
      <w:proofErr w:type="spellEnd"/>
      <w:r>
        <w:t xml:space="preserve"> мотивации к обучению и познанию, социальные компетенции, личностные качества;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- предметным, включающим освоенный обучающимися в ходе изучения учебного материала опыт специфический для данной предметной области, деятельности по получению нового знания и его применению.</w:t>
      </w:r>
    </w:p>
    <w:p w:rsidR="00F47ECE" w:rsidRDefault="00F47ECE" w:rsidP="00F47ECE">
      <w:pPr>
        <w:pStyle w:val="a3"/>
        <w:spacing w:line="300" w:lineRule="auto"/>
        <w:ind w:left="0"/>
      </w:pPr>
      <w:r>
        <w:t>Формирование базовых учебных действий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Программа формирования базовых учебных действий у обучающихся с умеренной, тяжелой, глубокой умственной отсталостью, с ТМНР направлена на формирование </w:t>
      </w:r>
      <w:r>
        <w:lastRenderedPageBreak/>
        <w:t>готовности у детей к овладению содержанием АООП образования для обучающихся с умственной отсталостью (вариант 2) и включает следующие задачи: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Подготовку ребенка к нахождению и обучению в среде сверстников, к эмоциональному, коммуникативному взаимодействию с группой обучающихся.</w:t>
      </w:r>
    </w:p>
    <w:p w:rsidR="00F47ECE" w:rsidRDefault="00F47ECE" w:rsidP="00F47ECE">
      <w:pPr>
        <w:pStyle w:val="a3"/>
        <w:spacing w:line="300" w:lineRule="auto"/>
        <w:ind w:left="0"/>
      </w:pPr>
      <w:r>
        <w:t>Формирование учебного поведения:</w:t>
      </w:r>
    </w:p>
    <w:p w:rsidR="00F47ECE" w:rsidRDefault="00F47ECE" w:rsidP="00F47ECE">
      <w:pPr>
        <w:pStyle w:val="a3"/>
        <w:spacing w:line="300" w:lineRule="auto"/>
        <w:ind w:left="0"/>
      </w:pPr>
      <w:r>
        <w:t>направленность взгляда (на говорящего взрослого, на задание);</w:t>
      </w:r>
    </w:p>
    <w:p w:rsidR="00F47ECE" w:rsidRDefault="00F47ECE" w:rsidP="00F47ECE">
      <w:pPr>
        <w:pStyle w:val="a3"/>
        <w:spacing w:line="300" w:lineRule="auto"/>
        <w:ind w:left="0"/>
      </w:pPr>
      <w:r>
        <w:t>умение выполнять инструкции педагога;</w:t>
      </w:r>
    </w:p>
    <w:p w:rsidR="00F47ECE" w:rsidRDefault="00F47ECE" w:rsidP="00F47ECE">
      <w:pPr>
        <w:pStyle w:val="a3"/>
        <w:spacing w:line="300" w:lineRule="auto"/>
        <w:ind w:left="0"/>
      </w:pPr>
      <w:r>
        <w:t>использование по назначению учебных материалов;</w:t>
      </w:r>
    </w:p>
    <w:p w:rsidR="00F47ECE" w:rsidRDefault="00F47ECE" w:rsidP="00F47ECE">
      <w:pPr>
        <w:pStyle w:val="a3"/>
        <w:spacing w:line="300" w:lineRule="auto"/>
        <w:ind w:left="0"/>
      </w:pPr>
      <w:r>
        <w:t>умение выполнять действия по образцу и по подражанию.</w:t>
      </w:r>
    </w:p>
    <w:p w:rsidR="00F47ECE" w:rsidRDefault="00F47ECE" w:rsidP="00F47ECE">
      <w:pPr>
        <w:pStyle w:val="a3"/>
        <w:spacing w:line="300" w:lineRule="auto"/>
        <w:ind w:left="0"/>
      </w:pPr>
      <w:r>
        <w:t>Формирование умения выполнять задание:</w:t>
      </w:r>
    </w:p>
    <w:p w:rsidR="00F47ECE" w:rsidRDefault="00F47ECE" w:rsidP="00F47ECE">
      <w:pPr>
        <w:pStyle w:val="a3"/>
        <w:spacing w:line="300" w:lineRule="auto"/>
        <w:ind w:left="0"/>
      </w:pPr>
      <w:r>
        <w:t>в течение опр</w:t>
      </w:r>
      <w:r w:rsidR="00F53885">
        <w:t>еделенного периода времени,</w:t>
      </w:r>
    </w:p>
    <w:p w:rsidR="00F47ECE" w:rsidRDefault="00F53885" w:rsidP="00F47ECE">
      <w:pPr>
        <w:pStyle w:val="a3"/>
        <w:spacing w:line="300" w:lineRule="auto"/>
        <w:ind w:left="0"/>
      </w:pPr>
      <w:r>
        <w:t>от начала до конца,</w:t>
      </w:r>
    </w:p>
    <w:p w:rsidR="00F53885" w:rsidRDefault="00F47ECE" w:rsidP="00F47ECE">
      <w:pPr>
        <w:pStyle w:val="a3"/>
        <w:spacing w:line="300" w:lineRule="auto"/>
        <w:ind w:left="0"/>
      </w:pPr>
      <w:r>
        <w:t>с задан</w:t>
      </w:r>
      <w:r w:rsidR="00F53885">
        <w:t>ными качественными параметрами.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Формирование умения самостоятельно переходить от одного задания (операции, действия) к другому в соответствии с расписанием заня</w:t>
      </w:r>
      <w:r w:rsidR="00F53885">
        <w:t>тий, алгоритмом действия и т.д.</w:t>
      </w:r>
    </w:p>
    <w:p w:rsidR="00F47ECE" w:rsidRDefault="00F47ECE" w:rsidP="00F47ECE">
      <w:pPr>
        <w:pStyle w:val="a3"/>
        <w:spacing w:line="300" w:lineRule="auto"/>
        <w:ind w:left="0"/>
      </w:pPr>
      <w:r>
        <w:t>Задачи по формированию базовых учебных действий включаются в СИПР с учетом особых образовательных потребностей обучающихся. Решение поставленных задач происходит как на групповых и индивидуальных занятиях по учебным предметам, так и на специально организованных коррекционных занятиях в рамках учебного плана.</w:t>
      </w:r>
    </w:p>
    <w:p w:rsidR="00F47ECE" w:rsidRDefault="00F47ECE" w:rsidP="00F47ECE">
      <w:pPr>
        <w:pStyle w:val="a3"/>
        <w:spacing w:line="300" w:lineRule="auto"/>
        <w:ind w:left="0"/>
      </w:pPr>
    </w:p>
    <w:p w:rsidR="00F47ECE" w:rsidRDefault="00F47ECE" w:rsidP="00F47ECE">
      <w:pPr>
        <w:pStyle w:val="a3"/>
        <w:spacing w:line="300" w:lineRule="auto"/>
        <w:ind w:left="0"/>
      </w:pPr>
      <w:r>
        <w:t>Личностные результаты освоения АООП:</w:t>
      </w:r>
    </w:p>
    <w:p w:rsidR="00F47ECE" w:rsidRDefault="00F47ECE" w:rsidP="00F47ECE">
      <w:pPr>
        <w:pStyle w:val="a3"/>
        <w:spacing w:line="300" w:lineRule="auto"/>
        <w:ind w:left="0"/>
      </w:pPr>
      <w:r>
        <w:t>Социально-эмоциональное участие доступным способом в процессе общения и совместной деятельности;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Владение навыками адаптации в динамично изменяющемся и развивающемся социуме;</w:t>
      </w:r>
    </w:p>
    <w:p w:rsidR="00F47ECE" w:rsidRDefault="00F47ECE" w:rsidP="00F47ECE">
      <w:pPr>
        <w:pStyle w:val="a3"/>
        <w:spacing w:line="300" w:lineRule="auto"/>
        <w:ind w:left="0"/>
      </w:pPr>
      <w:r>
        <w:t>Оценка своих поступков по принципу «</w:t>
      </w:r>
      <w:proofErr w:type="gramStart"/>
      <w:r>
        <w:t>хорошо»/</w:t>
      </w:r>
      <w:proofErr w:type="gramEnd"/>
      <w:r>
        <w:t>«плохо», личная ответственность за свои поступки на основе представлений о базовых нравственных нормах, общепринятых правилах;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Владение правилами поведения в учебной ситуации;</w:t>
      </w:r>
    </w:p>
    <w:p w:rsidR="00F47ECE" w:rsidRDefault="00F47ECE" w:rsidP="00F47ECE">
      <w:pPr>
        <w:pStyle w:val="a3"/>
        <w:spacing w:line="300" w:lineRule="auto"/>
        <w:ind w:left="0"/>
      </w:pPr>
      <w:r>
        <w:t>Уважительное отношение к окружающим: взрослым, детям;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Владение навыками </w:t>
      </w:r>
      <w:proofErr w:type="gramStart"/>
      <w:r>
        <w:t>сотрудничества  со</w:t>
      </w:r>
      <w:proofErr w:type="gramEnd"/>
      <w:r>
        <w:t xml:space="preserve"> взрослыми и детьми в разных социальных ситуациях доступным образом;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Владение алгоритмом действий в игровой, учебной, бытовой ситуации;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Владение доступными знаниями, умениями, навыками, отражающими индивидуальный вариант содержания образования.</w:t>
      </w:r>
    </w:p>
    <w:p w:rsidR="00F47ECE" w:rsidRDefault="00F47ECE" w:rsidP="00F47ECE">
      <w:pPr>
        <w:pStyle w:val="a3"/>
        <w:spacing w:line="300" w:lineRule="auto"/>
        <w:ind w:left="0"/>
      </w:pPr>
    </w:p>
    <w:p w:rsidR="00F47ECE" w:rsidRDefault="00F47ECE" w:rsidP="00F47ECE">
      <w:pPr>
        <w:pStyle w:val="a3"/>
        <w:spacing w:line="300" w:lineRule="auto"/>
        <w:ind w:left="0"/>
      </w:pPr>
      <w:r>
        <w:t xml:space="preserve">Предметные результаты освоения АООП: </w:t>
      </w:r>
    </w:p>
    <w:p w:rsidR="00F47ECE" w:rsidRDefault="00F47ECE" w:rsidP="00F47ECE">
      <w:pPr>
        <w:pStyle w:val="a3"/>
        <w:spacing w:line="300" w:lineRule="auto"/>
        <w:ind w:left="0"/>
      </w:pPr>
      <w:r>
        <w:t>Умение ориентироваться в пространстве, на плоскости.</w:t>
      </w:r>
    </w:p>
    <w:p w:rsidR="00F47ECE" w:rsidRDefault="00F47ECE" w:rsidP="00F47ECE">
      <w:pPr>
        <w:pStyle w:val="a3"/>
        <w:spacing w:line="300" w:lineRule="auto"/>
        <w:ind w:left="0"/>
      </w:pPr>
      <w:r>
        <w:t>Умение обозначать арифметические действия знаками.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Умение решать задачи на увеличение и уменьшение на одну, несколько единиц.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 Умение определять длину, время, пользуясь мерками и измерительными приборами.</w:t>
      </w:r>
    </w:p>
    <w:p w:rsidR="00F47ECE" w:rsidRDefault="00F47ECE" w:rsidP="00F47ECE">
      <w:pPr>
        <w:pStyle w:val="a3"/>
        <w:spacing w:line="300" w:lineRule="auto"/>
        <w:ind w:left="0"/>
      </w:pPr>
      <w:r>
        <w:t>Узнавание (</w:t>
      </w:r>
      <w:proofErr w:type="gramStart"/>
      <w:r>
        <w:t>различение)  геометрических</w:t>
      </w:r>
      <w:proofErr w:type="gramEnd"/>
      <w:r>
        <w:t xml:space="preserve">  фигур:  треугольник, квадрат,  круг,  </w:t>
      </w:r>
      <w:r>
        <w:lastRenderedPageBreak/>
        <w:t>прямоугольник,  точка,  линия (прямая,  ломаная),  отрезок.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Построение </w:t>
      </w:r>
      <w:proofErr w:type="gramStart"/>
      <w:r>
        <w:t>геометрической  фигуры</w:t>
      </w:r>
      <w:proofErr w:type="gramEnd"/>
      <w:r>
        <w:t xml:space="preserve"> (прямоугольник,  точка,  линия (прямая,  ломаная, отрезок)  по  точкам.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 </w:t>
      </w:r>
      <w:proofErr w:type="gramStart"/>
      <w:r>
        <w:t>Умение  различать</w:t>
      </w:r>
      <w:proofErr w:type="gramEnd"/>
      <w:r>
        <w:t xml:space="preserve">  части  суток,  соотносить  действие  с  временными промежутками,  составлять  и  прослеживать  последовательность событий, определять время по часам, соотносить время с началом и концом деятельности.</w:t>
      </w:r>
    </w:p>
    <w:p w:rsidR="00F47ECE" w:rsidRPr="00AD1B0D" w:rsidRDefault="00F47ECE" w:rsidP="00F47ECE">
      <w:pPr>
        <w:pStyle w:val="a4"/>
        <w:tabs>
          <w:tab w:val="left" w:pos="792"/>
        </w:tabs>
        <w:spacing w:line="300" w:lineRule="auto"/>
        <w:ind w:left="0"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F4142" w:rsidRPr="00AD1B0D" w:rsidRDefault="00F47ECE" w:rsidP="00F47ECE">
      <w:pPr>
        <w:pStyle w:val="1"/>
        <w:tabs>
          <w:tab w:val="left" w:pos="3022"/>
        </w:tabs>
        <w:spacing w:line="300" w:lineRule="auto"/>
        <w:ind w:firstLine="720"/>
        <w:jc w:val="left"/>
      </w:pPr>
      <w:r w:rsidRPr="00AD1B0D">
        <w:t>Требования</w:t>
      </w:r>
      <w:r w:rsidR="00AD1B0D" w:rsidRPr="00AD1B0D">
        <w:rPr>
          <w:spacing w:val="-6"/>
        </w:rPr>
        <w:t xml:space="preserve"> </w:t>
      </w:r>
      <w:r w:rsidRPr="00AD1B0D">
        <w:t>к</w:t>
      </w:r>
      <w:r w:rsidR="00AD1B0D" w:rsidRPr="00AD1B0D">
        <w:rPr>
          <w:spacing w:val="-4"/>
        </w:rPr>
        <w:t xml:space="preserve"> </w:t>
      </w:r>
      <w:r w:rsidRPr="00AD1B0D">
        <w:t>уровню</w:t>
      </w:r>
      <w:r w:rsidR="00AD1B0D" w:rsidRPr="00AD1B0D">
        <w:rPr>
          <w:spacing w:val="-3"/>
        </w:rPr>
        <w:t xml:space="preserve"> </w:t>
      </w:r>
      <w:r w:rsidRPr="00AD1B0D">
        <w:t>подготовки</w:t>
      </w:r>
      <w:r w:rsidR="00AD1B0D" w:rsidRPr="00AD1B0D">
        <w:rPr>
          <w:spacing w:val="-4"/>
        </w:rPr>
        <w:t xml:space="preserve"> </w:t>
      </w:r>
      <w:r w:rsidRPr="00AD1B0D">
        <w:rPr>
          <w:spacing w:val="-2"/>
        </w:rPr>
        <w:t>учащихся</w:t>
      </w:r>
    </w:p>
    <w:p w:rsidR="001F4142" w:rsidRPr="00AD1B0D" w:rsidRDefault="001F4142" w:rsidP="00F47ECE">
      <w:pPr>
        <w:pStyle w:val="a3"/>
        <w:spacing w:line="300" w:lineRule="auto"/>
        <w:ind w:left="0"/>
        <w:jc w:val="left"/>
        <w:rPr>
          <w:b/>
        </w:rPr>
      </w:pPr>
    </w:p>
    <w:p w:rsidR="00F47ECE" w:rsidRDefault="00F47ECE" w:rsidP="00F47ECE">
      <w:pPr>
        <w:pStyle w:val="a3"/>
        <w:spacing w:line="300" w:lineRule="auto"/>
        <w:ind w:left="0"/>
      </w:pPr>
      <w:r>
        <w:t>Критерии и нормы оценивания</w:t>
      </w:r>
    </w:p>
    <w:p w:rsidR="00F47ECE" w:rsidRDefault="00F47ECE" w:rsidP="00F47ECE">
      <w:pPr>
        <w:pStyle w:val="a3"/>
        <w:spacing w:line="300" w:lineRule="auto"/>
        <w:ind w:left="0"/>
      </w:pPr>
      <w:r>
        <w:t>Текущая аттестация обучающихся включает в себя полугодовое оценивание результатов освоения СИПР, разработанной на основе ФАООП образовательной организации. Промежуточная (годовая) аттестация представляет собой оценку результатов освоения СИПР и развития жизненных компетенций ребёнка по итогам учебного года. Для организации аттестации обучающихся рекомендуется применять метод экспертной группы (на междисциплинарной основе). Она объединяет разных специалистов, осуществляющих процесс образования и развития ребенка. К процессу аттестации обучающегося желательно привлекать членов его семьи.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Результаты анализа должны быть представлены в удобной и понятной всем членам группы форме оценки, характеризующей наличный уровень жизненной компетенции. По итогам освоения отраженных в СИПР задач и анализа результатов обучения составляется развернутая характеристика учебной деятельности ребёнка, оценивается динамика развития его жизненны</w:t>
      </w:r>
      <w:r w:rsidR="00F53885">
        <w:t>х компетенций.</w:t>
      </w:r>
    </w:p>
    <w:p w:rsidR="00F47ECE" w:rsidRDefault="00F47ECE" w:rsidP="00F47ECE">
      <w:pPr>
        <w:pStyle w:val="a3"/>
        <w:spacing w:line="300" w:lineRule="auto"/>
        <w:ind w:left="0"/>
      </w:pPr>
      <w:r>
        <w:t xml:space="preserve">Итоговая оценка качества освоения обучающимися с умеренной, тяжелой, глубокой умственной отсталостью, с ТМНР адаптированной основной общеобразовательной программы образования осуществляется образовательной организацией.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(вариант 2) должно быть достижение результатов освоения специальной индивидуальной программы развития последнего года обучения и развития жизненной компетенции обучающихся. Итоговая аттестация осуществляется в течение последних двух недель учебного года путем наблюдения за выполнением обучающимися специально подобранных заданий, позволяющих выявить и оценить результаты обучения. При оценке результативности обучения важно учитывать затруднения обучающихся в освоении отдельных предметов (курсов) и даже образовательных областей, которые не должны рассматриваться как показатель </w:t>
      </w:r>
      <w:proofErr w:type="spellStart"/>
      <w:r>
        <w:t>неуспешности</w:t>
      </w:r>
      <w:proofErr w:type="spellEnd"/>
      <w:r>
        <w:t xml:space="preserve"> </w:t>
      </w:r>
      <w:r w:rsidR="00F53885">
        <w:t>их обучения и развития в целом.</w:t>
      </w:r>
    </w:p>
    <w:p w:rsidR="00F47ECE" w:rsidRDefault="00F47ECE" w:rsidP="00F47ECE">
      <w:pPr>
        <w:pStyle w:val="a3"/>
        <w:spacing w:line="300" w:lineRule="auto"/>
        <w:ind w:left="0"/>
      </w:pPr>
      <w:r>
        <w:t>Система оценки результатов отражает степень выполнения обучающимся СИПР, взаимодействие следующих компонентов:</w:t>
      </w:r>
    </w:p>
    <w:p w:rsidR="00F47ECE" w:rsidRDefault="00F47ECE" w:rsidP="00F47ECE">
      <w:pPr>
        <w:pStyle w:val="a3"/>
        <w:spacing w:line="300" w:lineRule="auto"/>
        <w:ind w:left="0"/>
      </w:pPr>
      <w:r>
        <w:t>что обучающийся знает и умеет на конец учебного периода,</w:t>
      </w:r>
    </w:p>
    <w:p w:rsidR="00F47ECE" w:rsidRDefault="00F47ECE" w:rsidP="00F47ECE">
      <w:pPr>
        <w:pStyle w:val="a3"/>
        <w:spacing w:line="300" w:lineRule="auto"/>
        <w:ind w:left="0"/>
      </w:pPr>
      <w:r>
        <w:t>что из полученных знаний и умений он применяет на практике,</w:t>
      </w:r>
    </w:p>
    <w:p w:rsidR="00F47ECE" w:rsidRDefault="00F47ECE" w:rsidP="00F47ECE">
      <w:pPr>
        <w:pStyle w:val="a3"/>
        <w:spacing w:line="300" w:lineRule="auto"/>
        <w:ind w:left="0"/>
      </w:pPr>
      <w:r>
        <w:t>насколько активно, адекватно и самостоятельно он их применяет.</w:t>
      </w:r>
    </w:p>
    <w:p w:rsidR="00F47ECE" w:rsidRDefault="00F47ECE" w:rsidP="00F47ECE">
      <w:pPr>
        <w:pStyle w:val="a3"/>
        <w:spacing w:line="300" w:lineRule="auto"/>
        <w:ind w:left="0"/>
      </w:pPr>
    </w:p>
    <w:p w:rsidR="001F4142" w:rsidRPr="00AD1B0D" w:rsidRDefault="00ED2668" w:rsidP="00F53885">
      <w:pPr>
        <w:pStyle w:val="a4"/>
        <w:tabs>
          <w:tab w:val="left" w:pos="5148"/>
        </w:tabs>
        <w:spacing w:line="300" w:lineRule="auto"/>
        <w:ind w:left="0"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1F4142" w:rsidRPr="00AD1B0D" w:rsidRDefault="001F4142" w:rsidP="00F53885">
      <w:pPr>
        <w:pStyle w:val="a3"/>
        <w:spacing w:line="300" w:lineRule="auto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542"/>
        <w:gridCol w:w="2835"/>
      </w:tblGrid>
      <w:tr w:rsidR="00F47ECE" w:rsidRPr="00AD1B0D" w:rsidTr="00F53885">
        <w:trPr>
          <w:trHeight w:val="551"/>
        </w:trPr>
        <w:tc>
          <w:tcPr>
            <w:tcW w:w="816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rPr>
                <w:b/>
                <w:sz w:val="24"/>
                <w:szCs w:val="24"/>
              </w:rPr>
            </w:pPr>
            <w:r w:rsidRPr="00AD1B0D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AD1B0D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4542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rPr>
                <w:b/>
                <w:sz w:val="24"/>
                <w:szCs w:val="24"/>
              </w:rPr>
            </w:pPr>
            <w:r w:rsidRPr="00AD1B0D">
              <w:rPr>
                <w:b/>
                <w:sz w:val="24"/>
                <w:szCs w:val="24"/>
              </w:rPr>
              <w:t>Наименование</w:t>
            </w:r>
            <w:r w:rsidRPr="00AD1B0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D1B0D">
              <w:rPr>
                <w:b/>
                <w:sz w:val="24"/>
                <w:szCs w:val="24"/>
              </w:rPr>
              <w:t>разделов</w:t>
            </w:r>
            <w:r w:rsidRPr="00AD1B0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D1B0D">
              <w:rPr>
                <w:b/>
                <w:sz w:val="24"/>
                <w:szCs w:val="24"/>
              </w:rPr>
              <w:t>и</w:t>
            </w:r>
            <w:r w:rsidRPr="00AD1B0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D1B0D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2835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D1B0D">
              <w:rPr>
                <w:b/>
                <w:sz w:val="24"/>
                <w:szCs w:val="24"/>
              </w:rPr>
              <w:t>Всего</w:t>
            </w:r>
            <w:r w:rsidRPr="00AD1B0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D1B0D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F47ECE" w:rsidRPr="00AD1B0D" w:rsidTr="00F53885">
        <w:trPr>
          <w:trHeight w:val="551"/>
        </w:trPr>
        <w:tc>
          <w:tcPr>
            <w:tcW w:w="816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 w:rsidRPr="00AD1B0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542" w:type="dxa"/>
          </w:tcPr>
          <w:p w:rsidR="00F47ECE" w:rsidRPr="00F53885" w:rsidRDefault="00F53885" w:rsidP="00F53885">
            <w:pPr>
              <w:pStyle w:val="TableParagraph"/>
              <w:spacing w:line="300" w:lineRule="auto"/>
              <w:rPr>
                <w:color w:val="000009"/>
                <w:spacing w:val="-2"/>
                <w:sz w:val="24"/>
                <w:szCs w:val="24"/>
              </w:rPr>
            </w:pPr>
            <w:r>
              <w:rPr>
                <w:color w:val="000009"/>
                <w:spacing w:val="-2"/>
                <w:sz w:val="24"/>
                <w:szCs w:val="24"/>
              </w:rPr>
              <w:t xml:space="preserve">Нумерация </w:t>
            </w:r>
          </w:p>
        </w:tc>
        <w:tc>
          <w:tcPr>
            <w:tcW w:w="2835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</w:tr>
      <w:tr w:rsidR="00F47ECE" w:rsidRPr="00AD1B0D" w:rsidTr="00F53885">
        <w:trPr>
          <w:trHeight w:val="551"/>
        </w:trPr>
        <w:tc>
          <w:tcPr>
            <w:tcW w:w="816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 w:rsidRPr="00AD1B0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542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2835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</w:t>
            </w:r>
          </w:p>
        </w:tc>
      </w:tr>
      <w:tr w:rsidR="00F47ECE" w:rsidRPr="00AD1B0D" w:rsidTr="00F53885">
        <w:trPr>
          <w:trHeight w:val="552"/>
        </w:trPr>
        <w:tc>
          <w:tcPr>
            <w:tcW w:w="816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 w:rsidRPr="00AD1B0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542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</w:t>
            </w:r>
          </w:p>
        </w:tc>
        <w:tc>
          <w:tcPr>
            <w:tcW w:w="2835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32</w:t>
            </w:r>
          </w:p>
        </w:tc>
      </w:tr>
      <w:tr w:rsidR="00F47ECE" w:rsidRPr="00AD1B0D" w:rsidTr="00F53885">
        <w:trPr>
          <w:trHeight w:val="554"/>
        </w:trPr>
        <w:tc>
          <w:tcPr>
            <w:tcW w:w="816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 w:rsidRPr="00AD1B0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542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Геометрический материал</w:t>
            </w:r>
          </w:p>
        </w:tc>
        <w:tc>
          <w:tcPr>
            <w:tcW w:w="2835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</w:tr>
      <w:tr w:rsidR="00F47ECE" w:rsidRPr="00AD1B0D" w:rsidTr="00F53885">
        <w:trPr>
          <w:trHeight w:val="551"/>
        </w:trPr>
        <w:tc>
          <w:tcPr>
            <w:tcW w:w="816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right"/>
              <w:rPr>
                <w:sz w:val="24"/>
                <w:szCs w:val="24"/>
              </w:rPr>
            </w:pPr>
            <w:r w:rsidRPr="00AD1B0D">
              <w:rPr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F47ECE" w:rsidRPr="00AD1B0D" w:rsidRDefault="00F47ECE" w:rsidP="00F53885">
            <w:pPr>
              <w:pStyle w:val="TableParagraph"/>
              <w:spacing w:line="300" w:lineRule="auto"/>
              <w:jc w:val="center"/>
              <w:rPr>
                <w:sz w:val="24"/>
                <w:szCs w:val="24"/>
              </w:rPr>
            </w:pPr>
            <w:r w:rsidRPr="00AD1B0D">
              <w:rPr>
                <w:spacing w:val="-5"/>
                <w:sz w:val="24"/>
                <w:szCs w:val="24"/>
              </w:rPr>
              <w:t>68</w:t>
            </w:r>
          </w:p>
        </w:tc>
      </w:tr>
    </w:tbl>
    <w:p w:rsidR="001F4142" w:rsidRDefault="001F4142" w:rsidP="00F47ECE">
      <w:pPr>
        <w:pStyle w:val="a3"/>
        <w:spacing w:line="300" w:lineRule="auto"/>
        <w:ind w:left="0"/>
        <w:jc w:val="left"/>
        <w:rPr>
          <w:b/>
        </w:rPr>
      </w:pPr>
    </w:p>
    <w:p w:rsidR="00004813" w:rsidRDefault="00004813" w:rsidP="00F47ECE">
      <w:pPr>
        <w:pStyle w:val="a3"/>
        <w:spacing w:line="300" w:lineRule="auto"/>
        <w:ind w:left="0"/>
        <w:jc w:val="left"/>
        <w:rPr>
          <w:b/>
        </w:rPr>
      </w:pPr>
    </w:p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Pr="00004813" w:rsidRDefault="00004813" w:rsidP="00004813"/>
    <w:p w:rsidR="00004813" w:rsidRDefault="00004813" w:rsidP="00004813"/>
    <w:p w:rsidR="00004813" w:rsidRDefault="00004813" w:rsidP="00004813"/>
    <w:p w:rsidR="00AD1B0D" w:rsidRDefault="00004813" w:rsidP="00004813">
      <w:pPr>
        <w:tabs>
          <w:tab w:val="left" w:pos="2120"/>
        </w:tabs>
      </w:pPr>
      <w:r>
        <w:tab/>
      </w: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Pr="00004813" w:rsidRDefault="00004813" w:rsidP="00004813">
      <w:pPr>
        <w:widowControl/>
        <w:autoSpaceDE/>
        <w:autoSpaceDN/>
        <w:ind w:firstLine="709"/>
        <w:jc w:val="center"/>
        <w:rPr>
          <w:b/>
          <w:bCs/>
          <w:sz w:val="24"/>
          <w:szCs w:val="24"/>
          <w:lang w:eastAsia="ru-RU"/>
        </w:rPr>
      </w:pP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jc w:val="center"/>
        <w:rPr>
          <w:b/>
          <w:bCs/>
          <w:color w:val="000000"/>
          <w:sz w:val="24"/>
          <w:szCs w:val="24"/>
          <w:lang w:eastAsia="ru-RU"/>
        </w:rPr>
      </w:pPr>
      <w:r w:rsidRPr="00004813">
        <w:rPr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  <w:r w:rsidRPr="00004813">
        <w:rPr>
          <w:color w:val="000000"/>
          <w:sz w:val="24"/>
          <w:szCs w:val="24"/>
          <w:lang w:eastAsia="ru-RU"/>
        </w:rPr>
        <w:br/>
      </w: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proofErr w:type="spellStart"/>
      <w:r>
        <w:rPr>
          <w:color w:val="000000"/>
          <w:sz w:val="24"/>
          <w:szCs w:val="24"/>
          <w:lang w:eastAsia="ru-RU"/>
        </w:rPr>
        <w:t>Алышева</w:t>
      </w:r>
      <w:proofErr w:type="spellEnd"/>
      <w:r>
        <w:rPr>
          <w:color w:val="000000"/>
          <w:sz w:val="24"/>
          <w:szCs w:val="24"/>
          <w:lang w:eastAsia="ru-RU"/>
        </w:rPr>
        <w:t xml:space="preserve"> Т.В. Математика. 7</w:t>
      </w:r>
      <w:r w:rsidRPr="00004813">
        <w:rPr>
          <w:color w:val="000000"/>
          <w:sz w:val="24"/>
          <w:szCs w:val="24"/>
          <w:lang w:eastAsia="ru-RU"/>
        </w:rPr>
        <w:t xml:space="preserve"> класс. </w:t>
      </w:r>
      <w:proofErr w:type="gramStart"/>
      <w:r w:rsidRPr="00004813">
        <w:rPr>
          <w:color w:val="000000"/>
          <w:sz w:val="24"/>
          <w:szCs w:val="24"/>
          <w:lang w:eastAsia="ru-RU"/>
        </w:rPr>
        <w:t>Учебник  для</w:t>
      </w:r>
      <w:proofErr w:type="gramEnd"/>
      <w:r w:rsidRPr="00004813">
        <w:rPr>
          <w:color w:val="000000"/>
          <w:sz w:val="24"/>
          <w:szCs w:val="24"/>
          <w:lang w:eastAsia="ru-RU"/>
        </w:rPr>
        <w:t xml:space="preserve"> специальных общеобразовательных организаций, реализующих адаптированные основные общеобразовательные прогр</w:t>
      </w:r>
      <w:r>
        <w:rPr>
          <w:color w:val="000000"/>
          <w:sz w:val="24"/>
          <w:szCs w:val="24"/>
          <w:lang w:eastAsia="ru-RU"/>
        </w:rPr>
        <w:t>аммы- М.:  « Просвещение», 20125</w:t>
      </w:r>
      <w:r w:rsidRPr="00004813">
        <w:rPr>
          <w:color w:val="000000"/>
          <w:sz w:val="24"/>
          <w:szCs w:val="24"/>
          <w:lang w:eastAsia="ru-RU"/>
        </w:rPr>
        <w:br/>
      </w:r>
    </w:p>
    <w:p w:rsidR="00004813" w:rsidRPr="00004813" w:rsidRDefault="00004813" w:rsidP="00004813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004813">
        <w:rPr>
          <w:rFonts w:eastAsia="Calibri"/>
          <w:b/>
          <w:bCs/>
          <w:color w:val="000000"/>
          <w:sz w:val="24"/>
          <w:szCs w:val="24"/>
        </w:rPr>
        <w:t>МЕТОДИЧЕСКИЕ МАТЕРИАЛЫ ДЛЯ УЧИТЕЛЯ</w:t>
      </w:r>
      <w:r w:rsidRPr="00004813">
        <w:rPr>
          <w:rFonts w:eastAsia="Calibri"/>
          <w:color w:val="000000"/>
          <w:sz w:val="24"/>
          <w:szCs w:val="24"/>
        </w:rPr>
        <w:br/>
      </w:r>
      <w:r w:rsidRPr="00004813">
        <w:rPr>
          <w:rFonts w:eastAsia="Calibri"/>
          <w:sz w:val="24"/>
          <w:szCs w:val="24"/>
        </w:rPr>
        <w:tab/>
      </w:r>
      <w:bookmarkStart w:id="1" w:name="_GoBack"/>
      <w:bookmarkEnd w:id="1"/>
    </w:p>
    <w:p w:rsidR="00004813" w:rsidRPr="00004813" w:rsidRDefault="00004813" w:rsidP="00004813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004813">
        <w:rPr>
          <w:sz w:val="24"/>
          <w:szCs w:val="24"/>
          <w:lang w:eastAsia="ru-RU"/>
        </w:rPr>
        <w:t>Дидактический материал: индивидуальные карточки.</w:t>
      </w: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  <w:r w:rsidRPr="00004813">
        <w:rPr>
          <w:color w:val="000000"/>
          <w:sz w:val="24"/>
          <w:szCs w:val="24"/>
          <w:lang w:eastAsia="ru-RU"/>
        </w:rPr>
        <w:br/>
      </w:r>
      <w:r w:rsidRPr="00004813">
        <w:rPr>
          <w:b/>
          <w:bCs/>
          <w:color w:val="000000"/>
          <w:sz w:val="24"/>
          <w:szCs w:val="24"/>
          <w:lang w:eastAsia="ru-RU"/>
        </w:rPr>
        <w:t xml:space="preserve">ЦИФРОВЫЕ ОБРАЗОВАТЕЛЬНЫЕ РЕСУРСЫ И РЕСУРСЫ СЕТИ ИНТЕРНЕТ </w:t>
      </w: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rPr>
          <w:color w:val="000000"/>
          <w:sz w:val="24"/>
          <w:szCs w:val="24"/>
          <w:lang w:eastAsia="ru-RU"/>
        </w:rPr>
      </w:pP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rPr>
          <w:color w:val="000000"/>
          <w:sz w:val="24"/>
          <w:szCs w:val="24"/>
          <w:lang w:eastAsia="ru-RU"/>
        </w:rPr>
      </w:pPr>
      <w:r w:rsidRPr="00004813">
        <w:rPr>
          <w:color w:val="000000"/>
          <w:sz w:val="24"/>
          <w:szCs w:val="24"/>
          <w:lang w:eastAsia="ru-RU"/>
        </w:rPr>
        <w:t>https://resh.edu.ru/subject/32/4/</w:t>
      </w: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rPr>
          <w:color w:val="000000"/>
          <w:sz w:val="24"/>
          <w:szCs w:val="24"/>
          <w:lang w:eastAsia="ru-RU"/>
        </w:rPr>
      </w:pPr>
      <w:r w:rsidRPr="00004813">
        <w:rPr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p w:rsidR="00004813" w:rsidRPr="00004813" w:rsidRDefault="00004813" w:rsidP="00004813">
      <w:pPr>
        <w:widowControl/>
        <w:shd w:val="clear" w:color="auto" w:fill="FFFFFF"/>
        <w:autoSpaceDE/>
        <w:autoSpaceDN/>
        <w:ind w:firstLine="709"/>
        <w:rPr>
          <w:sz w:val="24"/>
          <w:szCs w:val="24"/>
          <w:lang w:eastAsia="ru-RU"/>
        </w:rPr>
      </w:pPr>
      <w:r w:rsidRPr="00004813">
        <w:rPr>
          <w:b/>
          <w:bCs/>
          <w:color w:val="000000"/>
          <w:sz w:val="24"/>
          <w:szCs w:val="24"/>
          <w:lang w:eastAsia="ru-RU"/>
        </w:rPr>
        <w:t>УЧЕБНОЕ ОБОРУДОВАНИЕ</w:t>
      </w:r>
      <w:r w:rsidRPr="00004813">
        <w:rPr>
          <w:color w:val="000000"/>
          <w:sz w:val="24"/>
          <w:szCs w:val="24"/>
          <w:lang w:eastAsia="ru-RU"/>
        </w:rPr>
        <w:br/>
      </w: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Default="00004813" w:rsidP="00004813">
      <w:pPr>
        <w:tabs>
          <w:tab w:val="left" w:pos="2120"/>
        </w:tabs>
      </w:pPr>
    </w:p>
    <w:p w:rsidR="00004813" w:rsidRPr="00004813" w:rsidRDefault="00004813" w:rsidP="00004813">
      <w:pPr>
        <w:tabs>
          <w:tab w:val="left" w:pos="2120"/>
        </w:tabs>
      </w:pPr>
    </w:p>
    <w:sectPr w:rsidR="00004813" w:rsidRPr="00004813" w:rsidSect="00F53885">
      <w:footerReference w:type="default" r:id="rId7"/>
      <w:pgSz w:w="11910" w:h="16840"/>
      <w:pgMar w:top="760" w:right="1278" w:bottom="1200" w:left="1418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144" w:rsidRDefault="00BC6144">
      <w:r>
        <w:separator/>
      </w:r>
    </w:p>
  </w:endnote>
  <w:endnote w:type="continuationSeparator" w:id="0">
    <w:p w:rsidR="00BC6144" w:rsidRDefault="00BC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IZ UDMincho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B0D" w:rsidRDefault="00AD1B0D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75456" behindDoc="1" locked="0" layoutInCell="1" allowOverlap="1">
              <wp:simplePos x="0" y="0"/>
              <wp:positionH relativeFrom="page">
                <wp:posOffset>3807840</wp:posOffset>
              </wp:positionH>
              <wp:positionV relativeFrom="page">
                <wp:posOffset>9916159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D1B0D" w:rsidRPr="00F47ECE" w:rsidRDefault="00AD1B0D">
                          <w:pPr>
                            <w:spacing w:line="245" w:lineRule="exact"/>
                            <w:ind w:left="60"/>
                            <w:rPr>
                              <w:rFonts w:eastAsia="BIZ UDMincho Medium"/>
                            </w:rPr>
                          </w:pPr>
                          <w:r w:rsidRPr="00F47ECE">
                            <w:rPr>
                              <w:rFonts w:eastAsia="BIZ UDMincho Medium"/>
                              <w:spacing w:val="-5"/>
                            </w:rPr>
                            <w:fldChar w:fldCharType="begin"/>
                          </w:r>
                          <w:r w:rsidRPr="00F47ECE">
                            <w:rPr>
                              <w:rFonts w:eastAsia="BIZ UDMincho Medium"/>
                              <w:spacing w:val="-5"/>
                            </w:rPr>
                            <w:instrText xml:space="preserve"> PAGE </w:instrText>
                          </w:r>
                          <w:r w:rsidRPr="00F47ECE">
                            <w:rPr>
                              <w:rFonts w:eastAsia="BIZ UDMincho Medium"/>
                              <w:spacing w:val="-5"/>
                            </w:rPr>
                            <w:fldChar w:fldCharType="separate"/>
                          </w:r>
                          <w:r w:rsidR="00004813">
                            <w:rPr>
                              <w:rFonts w:eastAsia="BIZ UDMincho Medium"/>
                              <w:noProof/>
                              <w:spacing w:val="-5"/>
                            </w:rPr>
                            <w:t>7</w:t>
                          </w:r>
                          <w:r w:rsidRPr="00F47ECE">
                            <w:rPr>
                              <w:rFonts w:eastAsia="BIZ UDMincho Medium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9.85pt;margin-top:780.8pt;width:18.3pt;height:13.05pt;z-index:-1664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" filled="f" stroked="f">
              <v:path arrowok="t"/>
              <v:textbox inset="0,0,0,0">
                <w:txbxContent>
                  <w:p w:rsidR="00AD1B0D" w:rsidRPr="00F47ECE" w:rsidRDefault="00AD1B0D">
                    <w:pPr>
                      <w:spacing w:line="245" w:lineRule="exact"/>
                      <w:ind w:left="60"/>
                      <w:rPr>
                        <w:rFonts w:eastAsia="BIZ UDMincho Medium"/>
                      </w:rPr>
                    </w:pPr>
                    <w:r w:rsidRPr="00F47ECE">
                      <w:rPr>
                        <w:rFonts w:eastAsia="BIZ UDMincho Medium"/>
                        <w:spacing w:val="-5"/>
                      </w:rPr>
                      <w:fldChar w:fldCharType="begin"/>
                    </w:r>
                    <w:r w:rsidRPr="00F47ECE">
                      <w:rPr>
                        <w:rFonts w:eastAsia="BIZ UDMincho Medium"/>
                        <w:spacing w:val="-5"/>
                      </w:rPr>
                      <w:instrText xml:space="preserve"> PAGE </w:instrText>
                    </w:r>
                    <w:r w:rsidRPr="00F47ECE">
                      <w:rPr>
                        <w:rFonts w:eastAsia="BIZ UDMincho Medium"/>
                        <w:spacing w:val="-5"/>
                      </w:rPr>
                      <w:fldChar w:fldCharType="separate"/>
                    </w:r>
                    <w:r w:rsidR="00004813">
                      <w:rPr>
                        <w:rFonts w:eastAsia="BIZ UDMincho Medium"/>
                        <w:noProof/>
                        <w:spacing w:val="-5"/>
                      </w:rPr>
                      <w:t>7</w:t>
                    </w:r>
                    <w:r w:rsidRPr="00F47ECE">
                      <w:rPr>
                        <w:rFonts w:eastAsia="BIZ UDMincho Medium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144" w:rsidRDefault="00BC6144">
      <w:r>
        <w:separator/>
      </w:r>
    </w:p>
  </w:footnote>
  <w:footnote w:type="continuationSeparator" w:id="0">
    <w:p w:rsidR="00BC6144" w:rsidRDefault="00BC6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72E81"/>
    <w:multiLevelType w:val="hybridMultilevel"/>
    <w:tmpl w:val="863ADABC"/>
    <w:lvl w:ilvl="0" w:tplc="FC920394">
      <w:start w:val="1"/>
      <w:numFmt w:val="decimal"/>
      <w:lvlText w:val="%1."/>
      <w:lvlJc w:val="left"/>
      <w:pPr>
        <w:ind w:left="127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AA7CAC">
      <w:start w:val="2"/>
      <w:numFmt w:val="decimal"/>
      <w:lvlText w:val="%2."/>
      <w:lvlJc w:val="left"/>
      <w:pPr>
        <w:ind w:left="437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37FAEB82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3" w:tplc="632AD1A4">
      <w:numFmt w:val="bullet"/>
      <w:lvlText w:val="•"/>
      <w:lvlJc w:val="left"/>
      <w:pPr>
        <w:ind w:left="5941" w:hanging="360"/>
      </w:pPr>
      <w:rPr>
        <w:rFonts w:hint="default"/>
        <w:lang w:val="ru-RU" w:eastAsia="en-US" w:bidi="ar-SA"/>
      </w:rPr>
    </w:lvl>
    <w:lvl w:ilvl="4" w:tplc="29E0ED72">
      <w:numFmt w:val="bullet"/>
      <w:lvlText w:val="•"/>
      <w:lvlJc w:val="left"/>
      <w:pPr>
        <w:ind w:left="6722" w:hanging="360"/>
      </w:pPr>
      <w:rPr>
        <w:rFonts w:hint="default"/>
        <w:lang w:val="ru-RU" w:eastAsia="en-US" w:bidi="ar-SA"/>
      </w:rPr>
    </w:lvl>
    <w:lvl w:ilvl="5" w:tplc="D5B28BDA">
      <w:numFmt w:val="bullet"/>
      <w:lvlText w:val="•"/>
      <w:lvlJc w:val="left"/>
      <w:pPr>
        <w:ind w:left="7502" w:hanging="360"/>
      </w:pPr>
      <w:rPr>
        <w:rFonts w:hint="default"/>
        <w:lang w:val="ru-RU" w:eastAsia="en-US" w:bidi="ar-SA"/>
      </w:rPr>
    </w:lvl>
    <w:lvl w:ilvl="6" w:tplc="C98CA80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  <w:lvl w:ilvl="7" w:tplc="D2D0FB5A">
      <w:numFmt w:val="bullet"/>
      <w:lvlText w:val="•"/>
      <w:lvlJc w:val="left"/>
      <w:pPr>
        <w:ind w:left="9064" w:hanging="360"/>
      </w:pPr>
      <w:rPr>
        <w:rFonts w:hint="default"/>
        <w:lang w:val="ru-RU" w:eastAsia="en-US" w:bidi="ar-SA"/>
      </w:rPr>
    </w:lvl>
    <w:lvl w:ilvl="8" w:tplc="67FE1664">
      <w:numFmt w:val="bullet"/>
      <w:lvlText w:val="•"/>
      <w:lvlJc w:val="left"/>
      <w:pPr>
        <w:ind w:left="984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0D254F2"/>
    <w:multiLevelType w:val="multilevel"/>
    <w:tmpl w:val="D5000ED6"/>
    <w:lvl w:ilvl="0">
      <w:start w:val="1"/>
      <w:numFmt w:val="decimal"/>
      <w:lvlText w:val="%1"/>
      <w:lvlJc w:val="left"/>
      <w:pPr>
        <w:ind w:left="552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12" w:hanging="361"/>
        <w:jc w:val="righ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399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23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7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2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3B783B9F"/>
    <w:multiLevelType w:val="hybridMultilevel"/>
    <w:tmpl w:val="17CEBB92"/>
    <w:lvl w:ilvl="0" w:tplc="41084D26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201206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2" w:tplc="DB26EC48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  <w:lvl w:ilvl="3" w:tplc="1F008F3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4" w:tplc="8E4473D6">
      <w:numFmt w:val="bullet"/>
      <w:lvlText w:val="•"/>
      <w:lvlJc w:val="left"/>
      <w:pPr>
        <w:ind w:left="5534" w:hanging="360"/>
      </w:pPr>
      <w:rPr>
        <w:rFonts w:hint="default"/>
        <w:lang w:val="ru-RU" w:eastAsia="en-US" w:bidi="ar-SA"/>
      </w:rPr>
    </w:lvl>
    <w:lvl w:ilvl="5" w:tplc="3B64BBFA">
      <w:numFmt w:val="bullet"/>
      <w:lvlText w:val="•"/>
      <w:lvlJc w:val="left"/>
      <w:pPr>
        <w:ind w:left="6513" w:hanging="360"/>
      </w:pPr>
      <w:rPr>
        <w:rFonts w:hint="default"/>
        <w:lang w:val="ru-RU" w:eastAsia="en-US" w:bidi="ar-SA"/>
      </w:rPr>
    </w:lvl>
    <w:lvl w:ilvl="6" w:tplc="E9CE3AB8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  <w:lvl w:ilvl="7" w:tplc="0C50C48A">
      <w:numFmt w:val="bullet"/>
      <w:lvlText w:val="•"/>
      <w:lvlJc w:val="left"/>
      <w:pPr>
        <w:ind w:left="8470" w:hanging="360"/>
      </w:pPr>
      <w:rPr>
        <w:rFonts w:hint="default"/>
        <w:lang w:val="ru-RU" w:eastAsia="en-US" w:bidi="ar-SA"/>
      </w:rPr>
    </w:lvl>
    <w:lvl w:ilvl="8" w:tplc="5944F73E">
      <w:numFmt w:val="bullet"/>
      <w:lvlText w:val="•"/>
      <w:lvlJc w:val="left"/>
      <w:pPr>
        <w:ind w:left="944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46A08C1"/>
    <w:multiLevelType w:val="hybridMultilevel"/>
    <w:tmpl w:val="2A50A266"/>
    <w:lvl w:ilvl="0" w:tplc="B46E532E">
      <w:start w:val="1"/>
      <w:numFmt w:val="decimal"/>
      <w:lvlText w:val="%1."/>
      <w:lvlJc w:val="left"/>
      <w:pPr>
        <w:ind w:left="55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EC170E">
      <w:numFmt w:val="bullet"/>
      <w:lvlText w:val="•"/>
      <w:lvlJc w:val="left"/>
      <w:pPr>
        <w:ind w:left="1644" w:hanging="245"/>
      </w:pPr>
      <w:rPr>
        <w:rFonts w:hint="default"/>
        <w:lang w:val="ru-RU" w:eastAsia="en-US" w:bidi="ar-SA"/>
      </w:rPr>
    </w:lvl>
    <w:lvl w:ilvl="2" w:tplc="F0082D52">
      <w:numFmt w:val="bullet"/>
      <w:lvlText w:val="•"/>
      <w:lvlJc w:val="left"/>
      <w:pPr>
        <w:ind w:left="2729" w:hanging="245"/>
      </w:pPr>
      <w:rPr>
        <w:rFonts w:hint="default"/>
        <w:lang w:val="ru-RU" w:eastAsia="en-US" w:bidi="ar-SA"/>
      </w:rPr>
    </w:lvl>
    <w:lvl w:ilvl="3" w:tplc="12AE216A">
      <w:numFmt w:val="bullet"/>
      <w:lvlText w:val="•"/>
      <w:lvlJc w:val="left"/>
      <w:pPr>
        <w:ind w:left="3813" w:hanging="245"/>
      </w:pPr>
      <w:rPr>
        <w:rFonts w:hint="default"/>
        <w:lang w:val="ru-RU" w:eastAsia="en-US" w:bidi="ar-SA"/>
      </w:rPr>
    </w:lvl>
    <w:lvl w:ilvl="4" w:tplc="228A71C4">
      <w:numFmt w:val="bullet"/>
      <w:lvlText w:val="•"/>
      <w:lvlJc w:val="left"/>
      <w:pPr>
        <w:ind w:left="4898" w:hanging="245"/>
      </w:pPr>
      <w:rPr>
        <w:rFonts w:hint="default"/>
        <w:lang w:val="ru-RU" w:eastAsia="en-US" w:bidi="ar-SA"/>
      </w:rPr>
    </w:lvl>
    <w:lvl w:ilvl="5" w:tplc="FCECA8B6">
      <w:numFmt w:val="bullet"/>
      <w:lvlText w:val="•"/>
      <w:lvlJc w:val="left"/>
      <w:pPr>
        <w:ind w:left="5983" w:hanging="245"/>
      </w:pPr>
      <w:rPr>
        <w:rFonts w:hint="default"/>
        <w:lang w:val="ru-RU" w:eastAsia="en-US" w:bidi="ar-SA"/>
      </w:rPr>
    </w:lvl>
    <w:lvl w:ilvl="6" w:tplc="BAFE50B0">
      <w:numFmt w:val="bullet"/>
      <w:lvlText w:val="•"/>
      <w:lvlJc w:val="left"/>
      <w:pPr>
        <w:ind w:left="7067" w:hanging="245"/>
      </w:pPr>
      <w:rPr>
        <w:rFonts w:hint="default"/>
        <w:lang w:val="ru-RU" w:eastAsia="en-US" w:bidi="ar-SA"/>
      </w:rPr>
    </w:lvl>
    <w:lvl w:ilvl="7" w:tplc="C8CCED1A">
      <w:numFmt w:val="bullet"/>
      <w:lvlText w:val="•"/>
      <w:lvlJc w:val="left"/>
      <w:pPr>
        <w:ind w:left="8152" w:hanging="245"/>
      </w:pPr>
      <w:rPr>
        <w:rFonts w:hint="default"/>
        <w:lang w:val="ru-RU" w:eastAsia="en-US" w:bidi="ar-SA"/>
      </w:rPr>
    </w:lvl>
    <w:lvl w:ilvl="8" w:tplc="88F2218C">
      <w:numFmt w:val="bullet"/>
      <w:lvlText w:val="•"/>
      <w:lvlJc w:val="left"/>
      <w:pPr>
        <w:ind w:left="9237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666879F4"/>
    <w:multiLevelType w:val="hybridMultilevel"/>
    <w:tmpl w:val="CF7E95D0"/>
    <w:lvl w:ilvl="0" w:tplc="DE8C60F4">
      <w:start w:val="1"/>
      <w:numFmt w:val="decimal"/>
      <w:lvlText w:val="%1."/>
      <w:lvlJc w:val="left"/>
      <w:pPr>
        <w:ind w:left="127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A64714">
      <w:numFmt w:val="bullet"/>
      <w:lvlText w:val="•"/>
      <w:lvlJc w:val="left"/>
      <w:pPr>
        <w:ind w:left="2292" w:hanging="360"/>
      </w:pPr>
      <w:rPr>
        <w:rFonts w:hint="default"/>
        <w:lang w:val="ru-RU" w:eastAsia="en-US" w:bidi="ar-SA"/>
      </w:rPr>
    </w:lvl>
    <w:lvl w:ilvl="2" w:tplc="4946534C">
      <w:numFmt w:val="bullet"/>
      <w:lvlText w:val="•"/>
      <w:lvlJc w:val="left"/>
      <w:pPr>
        <w:ind w:left="3305" w:hanging="360"/>
      </w:pPr>
      <w:rPr>
        <w:rFonts w:hint="default"/>
        <w:lang w:val="ru-RU" w:eastAsia="en-US" w:bidi="ar-SA"/>
      </w:rPr>
    </w:lvl>
    <w:lvl w:ilvl="3" w:tplc="0F266B46">
      <w:numFmt w:val="bullet"/>
      <w:lvlText w:val="•"/>
      <w:lvlJc w:val="left"/>
      <w:pPr>
        <w:ind w:left="4317" w:hanging="360"/>
      </w:pPr>
      <w:rPr>
        <w:rFonts w:hint="default"/>
        <w:lang w:val="ru-RU" w:eastAsia="en-US" w:bidi="ar-SA"/>
      </w:rPr>
    </w:lvl>
    <w:lvl w:ilvl="4" w:tplc="DF5EB2EA">
      <w:numFmt w:val="bullet"/>
      <w:lvlText w:val="•"/>
      <w:lvlJc w:val="left"/>
      <w:pPr>
        <w:ind w:left="5330" w:hanging="360"/>
      </w:pPr>
      <w:rPr>
        <w:rFonts w:hint="default"/>
        <w:lang w:val="ru-RU" w:eastAsia="en-US" w:bidi="ar-SA"/>
      </w:rPr>
    </w:lvl>
    <w:lvl w:ilvl="5" w:tplc="275690C6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6C567CC6">
      <w:numFmt w:val="bullet"/>
      <w:lvlText w:val="•"/>
      <w:lvlJc w:val="left"/>
      <w:pPr>
        <w:ind w:left="7355" w:hanging="360"/>
      </w:pPr>
      <w:rPr>
        <w:rFonts w:hint="default"/>
        <w:lang w:val="ru-RU" w:eastAsia="en-US" w:bidi="ar-SA"/>
      </w:rPr>
    </w:lvl>
    <w:lvl w:ilvl="7" w:tplc="575828FE">
      <w:numFmt w:val="bullet"/>
      <w:lvlText w:val="•"/>
      <w:lvlJc w:val="left"/>
      <w:pPr>
        <w:ind w:left="8368" w:hanging="360"/>
      </w:pPr>
      <w:rPr>
        <w:rFonts w:hint="default"/>
        <w:lang w:val="ru-RU" w:eastAsia="en-US" w:bidi="ar-SA"/>
      </w:rPr>
    </w:lvl>
    <w:lvl w:ilvl="8" w:tplc="0B96D7D8">
      <w:numFmt w:val="bullet"/>
      <w:lvlText w:val="•"/>
      <w:lvlJc w:val="left"/>
      <w:pPr>
        <w:ind w:left="938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6A1051D"/>
    <w:multiLevelType w:val="multilevel"/>
    <w:tmpl w:val="94A29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16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42"/>
    <w:rsid w:val="00004813"/>
    <w:rsid w:val="001F4142"/>
    <w:rsid w:val="002C2693"/>
    <w:rsid w:val="007A02E6"/>
    <w:rsid w:val="007C0C08"/>
    <w:rsid w:val="00A76A3E"/>
    <w:rsid w:val="00A973B1"/>
    <w:rsid w:val="00AD1B0D"/>
    <w:rsid w:val="00BC6144"/>
    <w:rsid w:val="00ED2668"/>
    <w:rsid w:val="00F47ECE"/>
    <w:rsid w:val="00F5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C33ECED-531F-4AF2-B4E6-711B2800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2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2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D1B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1B0D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F47E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7EC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47E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47EC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Kaya</dc:creator>
  <cp:keywords/>
  <dc:description/>
  <cp:lastModifiedBy>Кристина Кучер</cp:lastModifiedBy>
  <cp:revision>3</cp:revision>
  <cp:lastPrinted>2025-09-10T16:28:00Z</cp:lastPrinted>
  <dcterms:created xsi:type="dcterms:W3CDTF">2024-09-24T16:52:00Z</dcterms:created>
  <dcterms:modified xsi:type="dcterms:W3CDTF">2025-09-10T16:28:00Z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Принтер Foxit PhantomPDF, версия 6.1.0.0923</vt:lpwstr>
  </property>
</Properties>
</file>